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8" w:lineRule="atLeas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附件：</w:t>
      </w:r>
    </w:p>
    <w:p>
      <w:pPr>
        <w:pStyle w:val="4"/>
        <w:widowControl/>
        <w:spacing w:beforeAutospacing="0" w:afterAutospacing="0" w:line="368" w:lineRule="atLeast"/>
        <w:jc w:val="center"/>
        <w:rPr>
          <w:rFonts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报名回执</w:t>
      </w:r>
    </w:p>
    <w:tbl>
      <w:tblPr>
        <w:tblStyle w:val="6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9"/>
        <w:gridCol w:w="1786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职务/职称</w:t>
            </w: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5" w:type="dxa"/>
            <w:vAlign w:val="center"/>
          </w:tcPr>
          <w:p>
            <w:pPr>
              <w:pStyle w:val="4"/>
              <w:widowControl/>
              <w:spacing w:beforeAutospacing="0" w:afterAutospacing="0" w:line="368" w:lineRule="atLeas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报名回执表于12月6日前发至邮箱njztgk@163.com。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zkxMTUzMjBlMzBiZGM1MTUzM2M3NDdkODMxZTQifQ=="/>
  </w:docVars>
  <w:rsids>
    <w:rsidRoot w:val="1DD274A5"/>
    <w:rsid w:val="1DD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rPr>
      <w:rFonts w:cs="宋体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2022-11-29T02:48:00Z</dcterms:created>
  <dc:creator>余珊珊</dc:creator>
  <cp:lastModifiedBy>余珊珊</cp:lastModifiedBy>
  <dcterms:modified xsi:type="dcterms:W3CDTF">2022-11-29T02:48:57Z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9E8A35F30C2048A0A4274483A12A5D62</vt:lpwstr>
  </property>
</Properties>
</file>