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center"/>
        <w:rPr>
          <w:rFonts w:hint="eastAsia" w:ascii="仿宋_GB2312" w:eastAsia="仿宋_GB2312"/>
          <w:b/>
          <w:bCs/>
          <w:sz w:val="36"/>
          <w:szCs w:val="32"/>
        </w:rPr>
      </w:pPr>
      <w:r>
        <w:rPr>
          <w:rFonts w:hint="eastAsia" w:ascii="仿宋_GB2312" w:eastAsia="仿宋_GB2312"/>
          <w:b/>
          <w:bCs/>
          <w:sz w:val="36"/>
          <w:szCs w:val="32"/>
        </w:rPr>
        <w:t>海南省补贴机具抽查检查情况报告表</w:t>
      </w:r>
    </w:p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pacing w:line="640" w:lineRule="exact"/>
        <w:jc w:val="left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填报单位：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临高县农机服务中心 </w:t>
      </w:r>
      <w:r>
        <w:rPr>
          <w:rFonts w:hint="eastAsia" w:ascii="仿宋_GB2312" w:eastAsia="仿宋_GB2312"/>
          <w:sz w:val="24"/>
          <w:szCs w:val="32"/>
        </w:rPr>
        <w:t xml:space="preserve">            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4"/>
          <w:szCs w:val="32"/>
        </w:rPr>
        <w:t xml:space="preserve">  填报时间：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2015年10月14日</w:t>
      </w:r>
    </w:p>
    <w:tbl>
      <w:tblPr>
        <w:tblStyle w:val="3"/>
        <w:tblW w:w="9930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60"/>
        <w:gridCol w:w="1292"/>
        <w:gridCol w:w="1423"/>
        <w:gridCol w:w="1410"/>
        <w:gridCol w:w="153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425" w:type="dxa"/>
            <w:gridSpan w:val="2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第几结算批次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本批结算金额（万元）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农户总数（户）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补贴机具总数（台）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其中抽查农户数（户）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snapToGrid w:val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抽查补贴机具数（台）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涉及经销商（家）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5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第三批次</w:t>
            </w:r>
          </w:p>
        </w:tc>
        <w:tc>
          <w:tcPr>
            <w:tcW w:w="1292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206.3</w:t>
            </w:r>
          </w:p>
        </w:tc>
        <w:tc>
          <w:tcPr>
            <w:tcW w:w="1423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41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53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25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25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5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92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423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5" w:type="dxa"/>
            <w:gridSpan w:val="2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292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423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41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425" w:type="dxa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30" w:type="dxa"/>
            <w:gridSpan w:val="8"/>
            <w:vAlign w:val="top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说明：每结算批次补贴机具抽查比例不得低于10%。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65" w:type="dxa"/>
            <w:vMerge w:val="restart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存在的主要问题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补贴机具在用情况</w:t>
            </w:r>
          </w:p>
        </w:tc>
        <w:tc>
          <w:tcPr>
            <w:tcW w:w="721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没有存在较大的质量问题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补贴机具补贴额有关情况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没有发现补贴额偏高的农机具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经销商售后服务、规范经营情况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经销商履行售后服务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有无补贴机具、经销商举报查处情况</w:t>
            </w:r>
          </w:p>
        </w:tc>
        <w:tc>
          <w:tcPr>
            <w:tcW w:w="721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无举报查处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765" w:type="dxa"/>
            <w:vAlign w:val="center"/>
          </w:tcPr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采取的主要措施</w:t>
            </w:r>
          </w:p>
        </w:tc>
        <w:tc>
          <w:tcPr>
            <w:tcW w:w="9165" w:type="dxa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补贴机具均在农机中心核验现场核对或集中在乡镇进行现场核验。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申请财政结算前，均做好抽查10%以上补贴机具及公示等工作。</w:t>
            </w:r>
          </w:p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tabs>
                <w:tab w:val="left" w:pos="3300"/>
                <w:tab w:val="left" w:pos="3840"/>
                <w:tab w:val="left" w:pos="4600"/>
                <w:tab w:val="left" w:pos="5240"/>
                <w:tab w:val="left" w:pos="5940"/>
                <w:tab w:val="left" w:pos="6620"/>
                <w:tab w:val="left" w:pos="7420"/>
                <w:tab w:val="left" w:pos="7936"/>
                <w:tab w:val="left" w:pos="8516"/>
                <w:tab w:val="left" w:pos="9036"/>
                <w:tab w:val="left" w:pos="9936"/>
                <w:tab w:val="left" w:pos="10616"/>
                <w:tab w:val="left" w:pos="11132"/>
                <w:tab w:val="left" w:pos="11712"/>
                <w:tab w:val="left" w:pos="12352"/>
                <w:tab w:val="left" w:pos="13332"/>
                <w:tab w:val="left" w:pos="13852"/>
                <w:tab w:val="left" w:pos="14412"/>
              </w:tabs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</w:tbl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napToGrid w:val="0"/>
        <w:spacing w:before="156" w:beforeLines="5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Cs w:val="32"/>
        </w:rPr>
        <w:t xml:space="preserve">领导审核：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王义雄</w:t>
      </w:r>
      <w:r>
        <w:rPr>
          <w:rFonts w:hint="eastAsia" w:ascii="仿宋_GB2312" w:eastAsia="仿宋_GB2312"/>
          <w:szCs w:val="32"/>
        </w:rPr>
        <w:t xml:space="preserve">                                   填报人及联系</w:t>
      </w:r>
      <w:r>
        <w:rPr>
          <w:rFonts w:hint="eastAsia" w:ascii="仿宋_GB2312" w:eastAsia="仿宋_GB2312"/>
          <w:szCs w:val="32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13697508988</w:t>
      </w:r>
    </w:p>
    <w:p>
      <w:pPr>
        <w:widowControl/>
        <w:tabs>
          <w:tab w:val="left" w:pos="3300"/>
          <w:tab w:val="left" w:pos="3840"/>
          <w:tab w:val="left" w:pos="4600"/>
          <w:tab w:val="left" w:pos="5240"/>
          <w:tab w:val="left" w:pos="5940"/>
          <w:tab w:val="left" w:pos="6620"/>
          <w:tab w:val="left" w:pos="7420"/>
          <w:tab w:val="left" w:pos="7936"/>
          <w:tab w:val="left" w:pos="8516"/>
          <w:tab w:val="left" w:pos="9036"/>
          <w:tab w:val="left" w:pos="9936"/>
          <w:tab w:val="left" w:pos="10616"/>
          <w:tab w:val="left" w:pos="11132"/>
          <w:tab w:val="left" w:pos="11712"/>
          <w:tab w:val="left" w:pos="12352"/>
          <w:tab w:val="left" w:pos="13332"/>
          <w:tab w:val="left" w:pos="13852"/>
          <w:tab w:val="left" w:pos="14412"/>
        </w:tabs>
        <w:snapToGrid w:val="0"/>
        <w:spacing w:before="156" w:beforeLines="5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                 （王祥）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9627"/>
    <w:multiLevelType w:val="singleLevel"/>
    <w:tmpl w:val="564296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742E"/>
    <w:rsid w:val="20DA74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2016-07-25T09:15:00Z</dcterms:created>
  <dc:creator>Administrator</dc:creator>
  <cp:lastModifiedBy>Administrator</cp:lastModifiedBy>
  <dcterms:modified xsi:type="dcterms:W3CDTF">2016-07-25T09:16:20Z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