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28" w:rsidRDefault="003D1A28" w:rsidP="003D1A28">
      <w:pPr>
        <w:spacing w:line="540" w:lineRule="exact"/>
        <w:jc w:val="left"/>
        <w:rPr>
          <w:rFonts w:ascii="仿宋_GB2312" w:eastAsia="仿宋_GB2312" w:hAnsi="仿宋_GB2312" w:cs="方正小标宋简体" w:hint="eastAsia"/>
          <w:kern w:val="0"/>
          <w:sz w:val="32"/>
          <w:szCs w:val="44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kern w:val="0"/>
          <w:sz w:val="32"/>
          <w:szCs w:val="44"/>
          <w:shd w:val="clear" w:color="auto" w:fill="FFFFFF"/>
        </w:rPr>
        <w:t>附件：</w:t>
      </w:r>
    </w:p>
    <w:p w:rsidR="003D1A28" w:rsidRDefault="003D1A28" w:rsidP="003D1A28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2017年冬交会责任书</w:t>
      </w:r>
    </w:p>
    <w:p w:rsidR="003D1A28" w:rsidRDefault="003D1A28" w:rsidP="003D1A28">
      <w:pPr>
        <w:spacing w:line="560" w:lineRule="exact"/>
        <w:rPr>
          <w:rFonts w:ascii="仿宋_GB2312" w:eastAsia="仿宋_GB2312" w:hAnsi="仿宋_GB2312" w:cs="方正小标宋简体" w:hint="eastAsia"/>
          <w:kern w:val="0"/>
          <w:sz w:val="32"/>
          <w:szCs w:val="44"/>
          <w:shd w:val="clear" w:color="auto" w:fill="FFFFFF"/>
        </w:rPr>
      </w:pP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方正小标宋简体" w:hint="eastAsia"/>
          <w:kern w:val="0"/>
          <w:sz w:val="32"/>
          <w:szCs w:val="44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kern w:val="0"/>
          <w:sz w:val="32"/>
          <w:szCs w:val="44"/>
          <w:shd w:val="clear" w:color="auto" w:fill="FFFFFF"/>
        </w:rPr>
        <w:t>为明确各展馆（区）搭建、布展、秩序、卫生、消防、安保、用电及产品质量安全等各项责任，确保冬交会安全、顺利、圆满举办。经组委会研究，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决定与各展馆（区）责任单位签订责任书。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方正小标宋简体" w:hint="eastAsia"/>
          <w:b/>
          <w:bCs/>
          <w:kern w:val="0"/>
          <w:sz w:val="32"/>
          <w:szCs w:val="44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kern w:val="0"/>
          <w:sz w:val="32"/>
          <w:szCs w:val="44"/>
          <w:shd w:val="clear" w:color="auto" w:fill="FFFFFF"/>
        </w:rPr>
        <w:t>一、负责本单位展馆（区）施工安全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kern w:val="0"/>
          <w:sz w:val="32"/>
          <w:szCs w:val="44"/>
          <w:shd w:val="clear" w:color="auto" w:fill="FFFFFF"/>
        </w:rPr>
        <w:t>1.严格遵守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《2017年冬交会展馆(区)设计要求及布展安全管理规定》，监督搭建企业与会展中心</w:t>
      </w:r>
      <w:r>
        <w:rPr>
          <w:rFonts w:ascii="仿宋_GB2312" w:eastAsia="仿宋_GB2312" w:hAnsi="仿宋_GB2312" w:hint="eastAsia"/>
          <w:b/>
          <w:color w:val="000000"/>
          <w:sz w:val="32"/>
          <w:shd w:val="clear" w:color="auto" w:fill="FFFFFF"/>
        </w:rPr>
        <w:t>签订《消防安全责任书》、《特装展台施工安全责任书》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，方能进场施工。施工人员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凭施工证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入场，</w:t>
      </w:r>
      <w:r>
        <w:rPr>
          <w:rFonts w:ascii="仿宋_GB2312" w:eastAsia="仿宋_GB2312" w:hAnsi="仿宋_GB2312" w:hint="eastAsia"/>
          <w:b/>
          <w:color w:val="000000"/>
          <w:sz w:val="32"/>
          <w:shd w:val="clear" w:color="auto" w:fill="FFFFFF"/>
        </w:rPr>
        <w:t>严禁无资质单位、人员进场施工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2.展馆（区）结构和大跨度馆体的支撑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牢固、安全，搭建材料符合国家或行业标准，达到消防安全要求。</w:t>
      </w: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严格按照操作规程和安全规范施工，服从组委会和展馆现场管理人员的指挥，接受消防安全人员的监督检查，确保施工安全。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3.展馆（区）内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主通道宽度必须5米以上，辅通道宽度必须3米以上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，避免发生拥挤、踩踏等安全事故；展馆（区）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按照50M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/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个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的要求，配备合格的灭火器。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严禁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使用电锯、电焊、明火等操作；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严禁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使用高温灯具，所有照明光源必须为冷光源；电器连接安装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使用双层绝缘护套线，连接端子不得裸露并加盖绝缘盒，过道电线使用搭桥或马道架设。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所有电工必须持证作业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严禁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在馆内进行油漆、喷漆作业，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严禁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存放、使用充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压充气的压力容器，确保施工安全。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严禁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占用公共、消防通道，监督施工单位及时清理施工垃圾和废弃物；搭建馆体、展台不得超出组委会设定的控线。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严禁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遮挡、圈占、损坏或妨碍馆内的消防设施和消防器材，不得遮挡红外线报警系统和摄像装置。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7.督促展馆搭建企业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按时进场施工，按期完成搭建任务。展馆搭建时间为12月5日-11日，所有搭建原材料进场截至时间为12月7日，12月11日11:00前完成展馆搭建清理工作。展馆施工搭建期间，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各展馆（区）</w:t>
      </w:r>
      <w:r>
        <w:rPr>
          <w:rFonts w:ascii="仿宋_GB2312" w:eastAsia="仿宋_GB2312" w:hAnsi="仿宋_GB2312" w:hint="eastAsia"/>
          <w:b/>
          <w:bCs/>
          <w:sz w:val="32"/>
        </w:rPr>
        <w:t>施工安全监管人员必须在场监督</w:t>
      </w:r>
      <w:r>
        <w:rPr>
          <w:rFonts w:ascii="仿宋_GB2312" w:eastAsia="仿宋_GB2312" w:hAnsi="仿宋_GB2312" w:hint="eastAsia"/>
          <w:sz w:val="32"/>
        </w:rPr>
        <w:t>，组委会将不定期巡查。</w:t>
      </w:r>
    </w:p>
    <w:p w:rsidR="003D1A28" w:rsidRDefault="003D1A28" w:rsidP="003D1A28">
      <w:pPr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 xml:space="preserve"> 二、负责各展馆（区）内秩序、卫生、电力安全等工作</w:t>
      </w:r>
    </w:p>
    <w:p w:rsidR="003D1A28" w:rsidRDefault="003D1A28" w:rsidP="003D1A28">
      <w:pPr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 1.各展馆（区）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指定1名带班领导参加组委会现场联合指挥部值班，协调处理展馆（区）应急突发情况。</w:t>
      </w:r>
    </w:p>
    <w:p w:rsidR="003D1A28" w:rsidRDefault="003D1A28" w:rsidP="003D1A28">
      <w:pPr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 2.各展馆（区）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有1名工作人员和2名安保人员负责现场安保和协调工作。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3.每日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安排电工检查展馆（区）内用电情况，及时处理安全隐患；安排专人负责展馆（区）内卫生保洁工作。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4.各展馆（区）内部通道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必须铺设地毯，粘贴疏散引导标识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；安排专人负责修补破损地毯，避免因地毯破损发生绊倒受伤事故。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监督参展企业，不得中途擅自撤展或转让展位，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严禁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在展位以外摆放和销售产品。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如确有企业因故提早撤展，必须及时处理，封闭展位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5.严格执行展品进馆审批放行制度，补充展品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凭放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行单从专用进货通道进馆。所有进货和布撤展运输车辆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听从现场交警和安保人员指挥，在指定通道和位置停放。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三、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负责严管参展产品质量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对参展企业进行资质审查，确保参展企业证照齐全，不作虚假广告宣传，不售假冒伪劣产品。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2.严格执行参展产品质量安全检测和追溯制度，所有参展产品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必须</w:t>
      </w:r>
      <w:r>
        <w:rPr>
          <w:rFonts w:ascii="仿宋_GB2312" w:eastAsia="仿宋_GB2312" w:hAnsi="仿宋_GB2312" w:cs="仿宋_GB2312" w:hint="eastAsia"/>
          <w:sz w:val="32"/>
          <w:szCs w:val="32"/>
        </w:rPr>
        <w:t>有相关部门出具的质量安全检测证书，并按规定粘贴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二维码标志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，“三品一标”农产品必须贴认证标识。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3.各展馆责任单位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必须</w:t>
      </w:r>
      <w:r>
        <w:rPr>
          <w:rFonts w:ascii="仿宋_GB2312" w:eastAsia="仿宋_GB2312" w:hAnsi="仿宋_GB2312" w:cs="仿宋_GB2312" w:hint="eastAsia"/>
          <w:sz w:val="32"/>
          <w:szCs w:val="32"/>
        </w:rPr>
        <w:t>与参展企业签订参展产品质量安全承诺书，备案备查。按照《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2017年冬交会展馆(区)设计要求及布展安全管理规定》做好押金质保金的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收返管理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工作，</w:t>
      </w:r>
      <w:r>
        <w:rPr>
          <w:rFonts w:ascii="仿宋_GB2312" w:eastAsia="仿宋_GB2312" w:hAnsi="仿宋_GB2312" w:hint="eastAsia"/>
          <w:b/>
          <w:color w:val="000000"/>
          <w:sz w:val="32"/>
          <w:shd w:val="clear" w:color="auto" w:fill="FFFFFF"/>
        </w:rPr>
        <w:t>每个展位押金及产品质保金3000元，会展结束5个工作日后，无投诉或纠纷（包括知识产权纠纷）方可返还，且企业对企业返还，禁止现金返还个人。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4.积极配合质检部门做好展品质量抽检、鉴定和质量纠纷调解处置工作，确保冬交会安全、有序和成功举办。</w:t>
      </w:r>
    </w:p>
    <w:p w:rsidR="003D1A28" w:rsidRDefault="003D1A28" w:rsidP="003D1A28">
      <w:pPr>
        <w:spacing w:line="560" w:lineRule="exact"/>
        <w:rPr>
          <w:rFonts w:ascii="仿宋_GB2312" w:eastAsia="仿宋_GB2312" w:hAnsi="仿宋_GB2312" w:cs="仿宋_GB2312" w:hint="eastAsia"/>
          <w:spacing w:val="-14"/>
          <w:sz w:val="32"/>
          <w:szCs w:val="32"/>
        </w:rPr>
      </w:pPr>
    </w:p>
    <w:p w:rsidR="003D1A28" w:rsidRDefault="003D1A28" w:rsidP="003D1A28">
      <w:pPr>
        <w:spacing w:line="560" w:lineRule="exact"/>
        <w:rPr>
          <w:rFonts w:ascii="仿宋_GB2312" w:eastAsia="仿宋_GB2312" w:hAnsi="仿宋_GB2312" w:cs="仿宋_GB2312" w:hint="eastAsia"/>
          <w:spacing w:val="-1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 xml:space="preserve">展馆（区）单位(盖章)：              </w:t>
      </w:r>
      <w:r>
        <w:rPr>
          <w:rFonts w:ascii="仿宋_GB2312" w:eastAsia="仿宋_GB2312" w:hAnsi="仿宋_GB2312" w:cs="仿宋_GB2312" w:hint="eastAsia"/>
          <w:spacing w:val="-18"/>
          <w:sz w:val="32"/>
          <w:szCs w:val="32"/>
        </w:rPr>
        <w:t>组委会(盖章)：</w:t>
      </w:r>
    </w:p>
    <w:p w:rsidR="003D1A28" w:rsidRDefault="003D1A28" w:rsidP="003D1A28">
      <w:pPr>
        <w:spacing w:line="560" w:lineRule="exact"/>
        <w:rPr>
          <w:rFonts w:ascii="仿宋_GB2312" w:eastAsia="仿宋_GB2312" w:hAnsi="仿宋_GB2312" w:cs="仿宋_GB2312" w:hint="eastAsia"/>
          <w:spacing w:val="-14"/>
          <w:sz w:val="32"/>
          <w:szCs w:val="32"/>
        </w:rPr>
      </w:pPr>
    </w:p>
    <w:p w:rsidR="003D1A28" w:rsidRDefault="003D1A28" w:rsidP="003D1A28">
      <w:pPr>
        <w:spacing w:line="560" w:lineRule="exact"/>
        <w:rPr>
          <w:rFonts w:ascii="仿宋_GB2312" w:eastAsia="仿宋_GB2312" w:hAnsi="仿宋_GB2312" w:cs="仿宋_GB2312" w:hint="eastAsia"/>
          <w:spacing w:val="-14"/>
          <w:sz w:val="32"/>
          <w:szCs w:val="32"/>
        </w:rPr>
      </w:pPr>
    </w:p>
    <w:p w:rsidR="003D1A28" w:rsidRDefault="003D1A28" w:rsidP="003D1A2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(签字) ：                 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(签字)：</w:t>
      </w: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D1A28" w:rsidRDefault="003D1A28" w:rsidP="003D1A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345A7" w:rsidRDefault="003D1A28" w:rsidP="003D1A28"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2017年12月   日              2017年12月   日</w:t>
      </w:r>
    </w:p>
    <w:sectPr w:rsidR="005345A7" w:rsidSect="0053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A28"/>
    <w:rsid w:val="003D1A28"/>
    <w:rsid w:val="0053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guobing</dc:creator>
  <cp:lastModifiedBy>guobing</cp:lastModifiedBy>
  <cp:revision>1</cp:revision>
  <dcterms:created xsi:type="dcterms:W3CDTF">2017-11-07T08:53:00Z</dcterms:created>
  <dcterms:modified xsi:type="dcterms:W3CDTF">2017-11-07T08:53:00Z</dcterms:modified>
</cp:coreProperties>
</file>