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line="360" w:lineRule="exact"/>
        <w:ind w:firstLine="0" w:firstLineChars="0"/>
        <w:jc w:val="center"/>
        <w:textAlignment w:val="auto"/>
        <w:rPr>
          <w:color w:val="auto"/>
          <w:sz w:val="44"/>
          <w:szCs w:val="44"/>
        </w:rPr>
      </w:pPr>
    </w:p>
    <w:p>
      <w:pPr>
        <w:keepNext w:val="0"/>
        <w:keepLines w:val="0"/>
        <w:pageBreakBefore w:val="0"/>
        <w:widowControl/>
        <w:kinsoku/>
        <w:wordWrap/>
        <w:overflowPunct/>
        <w:topLinePunct w:val="0"/>
        <w:autoSpaceDE/>
        <w:autoSpaceDN/>
        <w:bidi w:val="0"/>
        <w:adjustRightInd/>
        <w:snapToGrid/>
        <w:spacing w:before="0" w:beforeLines="0"/>
        <w:ind w:firstLine="0" w:firstLineChars="0"/>
        <w:jc w:val="center"/>
        <w:textAlignment w:val="auto"/>
        <w:rPr>
          <w:rFonts w:ascii="宋体" w:hAnsi="宋体" w:eastAsia="宋体"/>
          <w:b/>
          <w:color w:val="auto"/>
          <w:sz w:val="44"/>
          <w:szCs w:val="44"/>
        </w:rPr>
      </w:pPr>
      <w:r>
        <w:rPr>
          <w:color w:val="auto"/>
          <w:sz w:val="44"/>
          <w:szCs w:val="44"/>
        </w:rPr>
        <w:fldChar w:fldCharType="begin"/>
      </w:r>
      <w:r>
        <w:rPr>
          <w:color w:val="auto"/>
          <w:sz w:val="44"/>
          <w:szCs w:val="44"/>
        </w:rPr>
        <w:instrText xml:space="preserve"> HYPERLINK "https://alphalawyer.cn/ilawregu-search/api/v1/lawregu/redict/40332c4fb8acd9813698122e20f45370" </w:instrText>
      </w:r>
      <w:r>
        <w:rPr>
          <w:color w:val="auto"/>
          <w:sz w:val="44"/>
          <w:szCs w:val="44"/>
        </w:rPr>
        <w:fldChar w:fldCharType="separate"/>
      </w:r>
      <w:r>
        <w:rPr>
          <w:rFonts w:hint="eastAsia" w:ascii="宋体" w:hAnsi="宋体" w:eastAsia="宋体"/>
          <w:b/>
          <w:color w:val="auto"/>
          <w:sz w:val="44"/>
          <w:szCs w:val="44"/>
        </w:rPr>
        <w:t>海南省农业机械管理条例</w:t>
      </w:r>
      <w:r>
        <w:rPr>
          <w:rFonts w:hint="eastAsia" w:ascii="宋体" w:hAnsi="宋体" w:eastAsia="宋体"/>
          <w:b/>
          <w:color w:val="auto"/>
          <w:sz w:val="44"/>
          <w:szCs w:val="44"/>
        </w:rPr>
        <w:fldChar w:fldCharType="end"/>
      </w:r>
    </w:p>
    <w:p>
      <w:pPr>
        <w:pStyle w:val="2"/>
        <w:keepNext w:val="0"/>
        <w:keepLines w:val="0"/>
        <w:pageBreakBefore w:val="0"/>
        <w:widowControl/>
        <w:kinsoku/>
        <w:wordWrap/>
        <w:overflowPunct/>
        <w:topLinePunct w:val="0"/>
        <w:autoSpaceDE/>
        <w:autoSpaceDN/>
        <w:bidi w:val="0"/>
        <w:adjustRightInd/>
        <w:snapToGrid/>
        <w:spacing w:before="0" w:beforeLines="0" w:after="213" w:afterLines="50" w:line="560" w:lineRule="exact"/>
        <w:textAlignment w:val="auto"/>
        <w:rPr>
          <w:rFonts w:hint="eastAsia" w:ascii="仿宋" w:hAnsi="仿宋" w:eastAsia="仿宋" w:cs="仿宋"/>
          <w:color w:val="auto"/>
          <w:sz w:val="28"/>
          <w:szCs w:val="28"/>
          <w:lang w:eastAsia="zh-CN"/>
        </w:rPr>
      </w:pPr>
      <w:bookmarkStart w:id="0" w:name="_Toc6BB33E56069CA482D622B8A786EF3E8C"/>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修改草案征求意见稿</w:t>
      </w:r>
      <w:r>
        <w:rPr>
          <w:rFonts w:hint="eastAsia" w:ascii="仿宋" w:hAnsi="仿宋" w:eastAsia="仿宋" w:cs="仿宋"/>
          <w:color w:val="auto"/>
          <w:sz w:val="28"/>
          <w:szCs w:val="28"/>
          <w:lang w:eastAsia="zh-CN"/>
        </w:rPr>
        <w:t>）</w:t>
      </w:r>
    </w:p>
    <w:p>
      <w:pPr>
        <w:pStyle w:val="2"/>
        <w:keepNext w:val="0"/>
        <w:keepLines w:val="0"/>
        <w:pageBreakBefore w:val="0"/>
        <w:widowControl/>
        <w:kinsoku/>
        <w:wordWrap/>
        <w:overflowPunct/>
        <w:topLinePunct w:val="0"/>
        <w:autoSpaceDE/>
        <w:autoSpaceDN/>
        <w:bidi w:val="0"/>
        <w:adjustRightInd/>
        <w:snapToGrid/>
        <w:spacing w:before="0" w:beforeLines="0" w:after="213" w:afterLines="50" w:line="560" w:lineRule="exact"/>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第一章　总则</w:t>
      </w:r>
      <w:bookmarkEnd w:id="0"/>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b w:val="0"/>
          <w:color w:val="auto"/>
          <w:sz w:val="30"/>
          <w:szCs w:val="30"/>
        </w:rPr>
      </w:pPr>
      <w:r>
        <w:rPr>
          <w:rStyle w:val="8"/>
          <w:rFonts w:hint="eastAsia" w:ascii="仿宋" w:hAnsi="仿宋" w:eastAsia="仿宋" w:cs="仿宋"/>
          <w:color w:val="auto"/>
          <w:sz w:val="30"/>
          <w:szCs w:val="30"/>
        </w:rPr>
        <w:t>第一条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为了加强农业机械管理，保护农业机械生产者、经营者和使用者的合法权益，</w:t>
      </w:r>
      <w:r>
        <w:rPr>
          <w:rFonts w:hint="eastAsia" w:ascii="黑体" w:hAnsi="黑体" w:eastAsia="黑体" w:cs="黑体"/>
          <w:color w:val="auto"/>
          <w:sz w:val="30"/>
          <w:szCs w:val="30"/>
          <w:lang w:val="en-US" w:eastAsia="zh-CN"/>
        </w:rPr>
        <w:t>促进农业机械化，建设现代农业，</w:t>
      </w:r>
      <w:r>
        <w:rPr>
          <w:rFonts w:hint="eastAsia" w:ascii="仿宋" w:hAnsi="仿宋" w:eastAsia="仿宋" w:cs="仿宋"/>
          <w:color w:val="auto"/>
          <w:sz w:val="30"/>
          <w:szCs w:val="30"/>
        </w:rPr>
        <w:t>根据</w:t>
      </w:r>
      <w:r>
        <w:rPr>
          <w:rFonts w:hint="eastAsia" w:ascii="黑体" w:hAnsi="黑体" w:eastAsia="黑体" w:cs="黑体"/>
          <w:color w:val="auto"/>
          <w:sz w:val="30"/>
          <w:szCs w:val="30"/>
          <w:lang w:val="en-US" w:eastAsia="zh-CN"/>
        </w:rPr>
        <w:t>《中华人民共和国农业机械化促进法》、《农业机械安全监督管理条例》</w:t>
      </w:r>
      <w:r>
        <w:rPr>
          <w:rFonts w:hint="eastAsia" w:ascii="仿宋" w:hAnsi="仿宋" w:eastAsia="仿宋" w:cs="仿宋"/>
          <w:color w:val="auto"/>
          <w:sz w:val="30"/>
          <w:szCs w:val="30"/>
        </w:rPr>
        <w:t>等有关法律、法规，结合本省实际，制定本条例。
</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黑体" w:hAnsi="黑体" w:eastAsia="黑体" w:cs="黑体"/>
          <w:color w:val="auto"/>
          <w:sz w:val="30"/>
          <w:szCs w:val="30"/>
          <w:lang w:val="en-US" w:eastAsia="zh-CN"/>
        </w:rPr>
      </w:pPr>
      <w:r>
        <w:rPr>
          <w:rStyle w:val="8"/>
          <w:rFonts w:hint="eastAsia" w:ascii="仿宋" w:hAnsi="仿宋" w:eastAsia="仿宋" w:cs="仿宋"/>
          <w:color w:val="auto"/>
          <w:sz w:val="30"/>
          <w:szCs w:val="30"/>
        </w:rPr>
        <w:t>第二条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本条例所称农业机械，是指用于农业生产</w:t>
      </w:r>
      <w:r>
        <w:rPr>
          <w:rFonts w:hint="eastAsia" w:ascii="黑体" w:hAnsi="黑体" w:eastAsia="黑体" w:cs="黑体"/>
          <w:color w:val="auto"/>
          <w:sz w:val="30"/>
          <w:szCs w:val="30"/>
          <w:lang w:val="en-US" w:eastAsia="zh-CN"/>
        </w:rPr>
        <w:t>及其产品初加工等相关农事活动的机械、设备。</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b w:val="0"/>
          <w:color w:val="auto"/>
          <w:sz w:val="30"/>
          <w:szCs w:val="30"/>
        </w:rPr>
      </w:pPr>
      <w:r>
        <w:rPr>
          <w:rStyle w:val="8"/>
          <w:rFonts w:hint="eastAsia" w:ascii="仿宋" w:hAnsi="仿宋" w:eastAsia="仿宋" w:cs="仿宋"/>
          <w:color w:val="auto"/>
          <w:sz w:val="30"/>
          <w:szCs w:val="30"/>
        </w:rPr>
        <w:t>第三条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在本省行政区域内从事农业机械的生产、销售、使用、维修、科研、教育、推广、管理活动的单位</w:t>
      </w:r>
      <w:bookmarkStart w:id="6" w:name="_GoBack"/>
      <w:bookmarkEnd w:id="6"/>
      <w:r>
        <w:rPr>
          <w:rFonts w:hint="eastAsia" w:ascii="仿宋" w:hAnsi="仿宋" w:eastAsia="仿宋" w:cs="仿宋"/>
          <w:color w:val="auto"/>
          <w:sz w:val="30"/>
          <w:szCs w:val="30"/>
        </w:rPr>
        <w:t>和个人，</w:t>
      </w:r>
      <w:r>
        <w:rPr>
          <w:rFonts w:hint="eastAsia" w:ascii="黑体" w:hAnsi="黑体" w:eastAsia="黑体" w:cs="黑体"/>
          <w:color w:val="auto"/>
          <w:sz w:val="30"/>
          <w:szCs w:val="30"/>
          <w:lang w:val="en-US" w:eastAsia="zh-CN"/>
        </w:rPr>
        <w:t>应当</w:t>
      </w:r>
      <w:r>
        <w:rPr>
          <w:rFonts w:hint="eastAsia" w:ascii="仿宋" w:hAnsi="仿宋" w:eastAsia="仿宋" w:cs="仿宋"/>
          <w:color w:val="auto"/>
          <w:sz w:val="30"/>
          <w:szCs w:val="30"/>
        </w:rPr>
        <w:t>遵守本条例。
</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黑体" w:hAnsi="黑体" w:eastAsia="黑体" w:cs="黑体"/>
          <w:color w:val="auto"/>
          <w:sz w:val="30"/>
          <w:szCs w:val="30"/>
          <w:lang w:val="en-US" w:eastAsia="zh-CN"/>
        </w:rPr>
      </w:pPr>
      <w:r>
        <w:rPr>
          <w:rStyle w:val="8"/>
          <w:rFonts w:hint="eastAsia" w:ascii="仿宋" w:hAnsi="仿宋" w:eastAsia="仿宋" w:cs="仿宋"/>
          <w:color w:val="auto"/>
          <w:sz w:val="30"/>
          <w:szCs w:val="30"/>
        </w:rPr>
        <w:t>第四条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各级人民政府应当加强对</w:t>
      </w:r>
      <w:r>
        <w:rPr>
          <w:rFonts w:hint="eastAsia" w:ascii="黑体" w:hAnsi="黑体" w:eastAsia="黑体" w:cs="黑体"/>
          <w:color w:val="auto"/>
          <w:sz w:val="30"/>
          <w:szCs w:val="30"/>
        </w:rPr>
        <w:t>农业机械</w:t>
      </w:r>
      <w:r>
        <w:rPr>
          <w:rFonts w:hint="eastAsia" w:ascii="黑体" w:hAnsi="黑体" w:eastAsia="黑体" w:cs="黑体"/>
          <w:color w:val="auto"/>
          <w:sz w:val="30"/>
          <w:szCs w:val="30"/>
          <w:lang w:val="en-US" w:eastAsia="zh-CN"/>
        </w:rPr>
        <w:t>化</w:t>
      </w:r>
      <w:r>
        <w:rPr>
          <w:rFonts w:hint="eastAsia" w:ascii="黑体" w:hAnsi="黑体" w:eastAsia="黑体" w:cs="黑体"/>
          <w:color w:val="auto"/>
          <w:sz w:val="30"/>
          <w:szCs w:val="30"/>
        </w:rPr>
        <w:t>工作</w:t>
      </w:r>
      <w:r>
        <w:rPr>
          <w:rFonts w:hint="eastAsia" w:ascii="仿宋" w:hAnsi="仿宋" w:eastAsia="仿宋" w:cs="仿宋"/>
          <w:color w:val="auto"/>
          <w:sz w:val="30"/>
          <w:szCs w:val="30"/>
        </w:rPr>
        <w:t>的领导，</w:t>
      </w:r>
      <w:r>
        <w:rPr>
          <w:rFonts w:hint="eastAsia" w:ascii="黑体" w:hAnsi="黑体" w:eastAsia="黑体" w:cs="黑体"/>
          <w:color w:val="auto"/>
          <w:sz w:val="30"/>
          <w:szCs w:val="30"/>
          <w:lang w:val="en-US" w:eastAsia="zh-CN"/>
        </w:rPr>
        <w:t>将其纳入国民经济和社会发展计划，逐步提高对农业机械化的资金投入，完善农业机械化服务体系。鼓励开展农业机械化科学技术研究、技术推广和农业机械化的技术改造。</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color w:val="auto"/>
          <w:sz w:val="30"/>
          <w:szCs w:val="30"/>
        </w:rPr>
      </w:pPr>
      <w:r>
        <w:rPr>
          <w:rStyle w:val="8"/>
          <w:rFonts w:hint="eastAsia" w:ascii="仿宋" w:hAnsi="仿宋" w:eastAsia="仿宋" w:cs="仿宋"/>
          <w:color w:val="auto"/>
          <w:sz w:val="30"/>
          <w:szCs w:val="30"/>
        </w:rPr>
        <w:t>第五条</w:t>
      </w:r>
      <w:r>
        <w:rPr>
          <w:rStyle w:val="8"/>
          <w:rFonts w:hint="eastAsia" w:ascii="仿宋" w:hAnsi="仿宋" w:eastAsia="仿宋" w:cs="仿宋"/>
          <w:b w:val="0"/>
          <w:color w:val="auto"/>
          <w:sz w:val="30"/>
          <w:szCs w:val="30"/>
        </w:rPr>
        <w:t>　</w:t>
      </w:r>
      <w:r>
        <w:rPr>
          <w:rFonts w:hint="eastAsia" w:ascii="黑体" w:hAnsi="黑体" w:eastAsia="黑体" w:cs="黑体"/>
          <w:color w:val="auto"/>
          <w:sz w:val="30"/>
          <w:szCs w:val="30"/>
          <w:lang w:val="en-US" w:eastAsia="zh-CN"/>
        </w:rPr>
        <w:t>县级以上人民政府农业机械化主管部门负责本行政区域内农业机械化管理和农业机械化促进工作。</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Style w:val="8"/>
          <w:rFonts w:hint="eastAsia" w:ascii="仿宋" w:hAnsi="仿宋" w:eastAsia="仿宋" w:cs="仿宋"/>
          <w:color w:val="auto"/>
          <w:sz w:val="30"/>
          <w:szCs w:val="30"/>
        </w:rPr>
      </w:pPr>
      <w:r>
        <w:rPr>
          <w:rFonts w:hint="eastAsia" w:ascii="黑体" w:hAnsi="黑体" w:eastAsia="黑体" w:cs="黑体"/>
          <w:color w:val="auto"/>
          <w:sz w:val="30"/>
          <w:szCs w:val="30"/>
          <w:lang w:val="en-US" w:eastAsia="zh-CN"/>
        </w:rPr>
        <w:t>公安、交通运输、市场监督管理、工业和信息化、应急管理、综合行政执法等部门按照各自职责做好农业机械化的有关工作。</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b w:val="0"/>
          <w:color w:val="auto"/>
          <w:sz w:val="30"/>
          <w:szCs w:val="30"/>
        </w:rPr>
      </w:pPr>
      <w:r>
        <w:rPr>
          <w:rStyle w:val="8"/>
          <w:rFonts w:hint="eastAsia" w:ascii="仿宋" w:hAnsi="仿宋" w:eastAsia="仿宋" w:cs="仿宋"/>
          <w:color w:val="auto"/>
          <w:sz w:val="30"/>
          <w:szCs w:val="30"/>
        </w:rPr>
        <w:t>第六条</w:t>
      </w:r>
      <w:r>
        <w:rPr>
          <w:rStyle w:val="8"/>
          <w:rFonts w:hint="eastAsia" w:ascii="仿宋" w:hAnsi="仿宋" w:eastAsia="仿宋" w:cs="仿宋"/>
          <w:b w:val="0"/>
          <w:color w:val="auto"/>
          <w:sz w:val="30"/>
          <w:szCs w:val="30"/>
        </w:rPr>
        <w:t>　</w:t>
      </w:r>
      <w:r>
        <w:rPr>
          <w:rFonts w:hint="eastAsia" w:ascii="黑体" w:hAnsi="黑体" w:eastAsia="黑体" w:cs="黑体"/>
          <w:color w:val="auto"/>
          <w:sz w:val="30"/>
          <w:szCs w:val="30"/>
          <w:lang w:val="en-US" w:eastAsia="zh-CN"/>
        </w:rPr>
        <w:t>县级以上人民政府农业机械化主管部门</w:t>
      </w:r>
      <w:r>
        <w:rPr>
          <w:rFonts w:hint="eastAsia" w:ascii="仿宋" w:hAnsi="仿宋" w:eastAsia="仿宋" w:cs="仿宋"/>
          <w:color w:val="auto"/>
          <w:sz w:val="30"/>
          <w:szCs w:val="30"/>
        </w:rPr>
        <w:t>履行下列职责：</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（一）贯彻执行有关农业机械</w:t>
      </w:r>
      <w:r>
        <w:rPr>
          <w:rFonts w:hint="eastAsia" w:ascii="黑体" w:hAnsi="黑体" w:eastAsia="黑体" w:cs="黑体"/>
          <w:color w:val="auto"/>
          <w:sz w:val="30"/>
          <w:szCs w:val="30"/>
          <w:lang w:val="en-US" w:eastAsia="zh-CN"/>
        </w:rPr>
        <w:t>化相关</w:t>
      </w:r>
      <w:r>
        <w:rPr>
          <w:rFonts w:hint="eastAsia" w:ascii="仿宋" w:hAnsi="仿宋" w:eastAsia="仿宋" w:cs="仿宋"/>
          <w:color w:val="auto"/>
          <w:sz w:val="30"/>
          <w:szCs w:val="30"/>
        </w:rPr>
        <w:t>的法律、法规</w:t>
      </w:r>
      <w:r>
        <w:rPr>
          <w:rFonts w:hint="eastAsia" w:ascii="黑体" w:hAnsi="黑体" w:eastAsia="黑体" w:cs="黑体"/>
          <w:color w:val="auto"/>
          <w:sz w:val="30"/>
          <w:szCs w:val="30"/>
          <w:lang w:val="en-US" w:eastAsia="zh-CN"/>
        </w:rPr>
        <w:t>和规章</w:t>
      </w:r>
      <w:r>
        <w:rPr>
          <w:rFonts w:hint="eastAsia" w:ascii="仿宋" w:hAnsi="仿宋" w:eastAsia="仿宋" w:cs="仿宋"/>
          <w:color w:val="auto"/>
          <w:sz w:val="30"/>
          <w:szCs w:val="30"/>
        </w:rPr>
        <w:t>；</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（二）提出农业机械化发展规划草案，组织实施农业机械化发展规划；</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（三）指导农业机械综合服务网络建设，协调开展农业机械社会化服务；</w:t>
      </w:r>
      <w:r>
        <w:rPr>
          <w:rFonts w:hint="eastAsia" w:ascii="黑体" w:hAnsi="黑体" w:eastAsia="黑体" w:cs="黑体"/>
          <w:b w:val="0"/>
          <w:bCs w:val="0"/>
          <w:color w:val="auto"/>
          <w:sz w:val="30"/>
          <w:szCs w:val="30"/>
          <w:lang w:val="en-US" w:eastAsia="zh-CN"/>
        </w:rPr>
        <w:t>建立应用端与研发生产端的沟通机制，引导企业开发生产新型智能化农机设备；</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（四）指导农业机械科学研究、技术推广、</w:t>
      </w:r>
      <w:r>
        <w:rPr>
          <w:rFonts w:hint="eastAsia" w:ascii="黑体" w:hAnsi="黑体" w:eastAsia="黑体" w:cs="黑体"/>
          <w:color w:val="auto"/>
          <w:sz w:val="30"/>
          <w:szCs w:val="30"/>
          <w:lang w:val="en-US" w:eastAsia="zh-CN"/>
        </w:rPr>
        <w:t>新产品推广</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教育培训；</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（五）负责农业机械化的信息、统计和资金、物资的管理工作；</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（六）负责农业机械安全监督管理工作，会同有关部门对农业机械产品质量、作业服务市场进行监督管理；</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Fonts w:hint="eastAsia" w:ascii="仿宋" w:hAnsi="仿宋" w:eastAsia="仿宋" w:cs="仿宋"/>
          <w:color w:val="auto"/>
          <w:sz w:val="30"/>
          <w:szCs w:val="30"/>
        </w:rPr>
      </w:pPr>
      <w:r>
        <w:rPr>
          <w:rFonts w:hint="eastAsia" w:ascii="黑体" w:hAnsi="黑体" w:eastAsia="黑体" w:cs="黑体"/>
          <w:color w:val="auto"/>
          <w:sz w:val="30"/>
          <w:szCs w:val="30"/>
          <w:lang w:val="en-US" w:eastAsia="zh-CN"/>
        </w:rPr>
        <w:t>（七）负责农机防灾减灾救灾队伍建设、机具储备和统筹调度；</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八</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法律、法规规定的其他职责。</w:t>
      </w:r>
    </w:p>
    <w:p>
      <w:pPr>
        <w:pStyle w:val="2"/>
        <w:keepNext w:val="0"/>
        <w:keepLines w:val="0"/>
        <w:pageBreakBefore w:val="0"/>
        <w:widowControl/>
        <w:kinsoku/>
        <w:wordWrap/>
        <w:overflowPunct/>
        <w:topLinePunct w:val="0"/>
        <w:autoSpaceDE/>
        <w:autoSpaceDN/>
        <w:bidi w:val="0"/>
        <w:adjustRightInd/>
        <w:snapToGrid/>
        <w:spacing w:before="213" w:beforeLines="50" w:after="213" w:afterLines="50" w:line="560" w:lineRule="exact"/>
        <w:textAlignment w:val="auto"/>
        <w:rPr>
          <w:rFonts w:hint="eastAsia" w:ascii="仿宋" w:hAnsi="仿宋" w:eastAsia="仿宋" w:cs="仿宋"/>
          <w:color w:val="auto"/>
          <w:sz w:val="30"/>
          <w:szCs w:val="30"/>
        </w:rPr>
      </w:pPr>
      <w:bookmarkStart w:id="1" w:name="_Toc7416CA4DA8F1620D9BBCFF90A2B6E810"/>
      <w:r>
        <w:rPr>
          <w:rFonts w:hint="eastAsia" w:ascii="仿宋" w:hAnsi="仿宋" w:eastAsia="仿宋" w:cs="仿宋"/>
          <w:color w:val="auto"/>
          <w:sz w:val="30"/>
          <w:szCs w:val="30"/>
        </w:rPr>
        <w:t>第二章　生产、销售、使用和维修</w:t>
      </w:r>
      <w:bookmarkEnd w:id="1"/>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color w:val="auto"/>
          <w:sz w:val="30"/>
          <w:szCs w:val="30"/>
          <w:lang w:val="en-US" w:eastAsia="zh-CN"/>
        </w:rPr>
      </w:pPr>
      <w:r>
        <w:rPr>
          <w:rStyle w:val="8"/>
          <w:rFonts w:hint="eastAsia" w:ascii="仿宋" w:hAnsi="仿宋" w:eastAsia="仿宋" w:cs="仿宋"/>
          <w:color w:val="auto"/>
          <w:sz w:val="30"/>
          <w:szCs w:val="30"/>
        </w:rPr>
        <w:t>第七条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生产、销售农业机械的单位和个人应当对其生产、销售的农业机械产品质量负责</w:t>
      </w:r>
      <w:r>
        <w:rPr>
          <w:rFonts w:hint="eastAsia" w:ascii="黑体" w:hAnsi="黑体" w:eastAsia="黑体" w:cs="黑体"/>
          <w:color w:val="auto"/>
          <w:sz w:val="30"/>
          <w:szCs w:val="30"/>
          <w:lang w:val="en-US" w:eastAsia="zh-CN"/>
        </w:rPr>
        <w:t>，并按照国家有关规定承担零配件供应和培训等售后服务责任。</w:t>
      </w:r>
      <w:r>
        <w:rPr>
          <w:rFonts w:hint="eastAsia" w:ascii="仿宋" w:hAnsi="仿宋" w:eastAsia="仿宋" w:cs="仿宋"/>
          <w:color w:val="auto"/>
          <w:sz w:val="30"/>
          <w:szCs w:val="30"/>
        </w:rPr>
        <w:t>禁止生产、销售假冒伪劣的农业机械产品。</w:t>
      </w:r>
      <w:r>
        <w:rPr>
          <w:rFonts w:hint="eastAsia" w:ascii="仿宋" w:hAnsi="仿宋" w:eastAsia="仿宋" w:cs="仿宋"/>
          <w:color w:val="auto"/>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黑体" w:hAnsi="黑体" w:eastAsia="黑体" w:cs="黑体"/>
          <w:color w:val="auto"/>
          <w:sz w:val="30"/>
          <w:szCs w:val="30"/>
          <w:lang w:val="en-US" w:eastAsia="zh-CN"/>
        </w:rPr>
      </w:pPr>
      <w:r>
        <w:rPr>
          <w:rStyle w:val="8"/>
          <w:rFonts w:hint="eastAsia" w:ascii="仿宋" w:hAnsi="仿宋" w:eastAsia="仿宋" w:cs="仿宋"/>
          <w:color w:val="auto"/>
          <w:sz w:val="30"/>
          <w:szCs w:val="30"/>
        </w:rPr>
        <w:t>第八条</w:t>
      </w:r>
      <w:r>
        <w:rPr>
          <w:rStyle w:val="8"/>
          <w:rFonts w:hint="eastAsia" w:ascii="仿宋" w:hAnsi="仿宋" w:eastAsia="仿宋" w:cs="仿宋"/>
          <w:b w:val="0"/>
          <w:color w:val="auto"/>
          <w:sz w:val="30"/>
          <w:szCs w:val="30"/>
        </w:rPr>
        <w:t>　</w:t>
      </w:r>
      <w:r>
        <w:rPr>
          <w:rFonts w:hint="eastAsia" w:ascii="黑体" w:hAnsi="黑体" w:eastAsia="黑体" w:cs="黑体"/>
          <w:color w:val="auto"/>
          <w:sz w:val="30"/>
          <w:szCs w:val="30"/>
          <w:lang w:val="en-US" w:eastAsia="zh-CN"/>
        </w:rPr>
        <w:t>国家实行生产许可证管理的农业机械产品，生产企业应当取得生产许可证后方可生产；国家实行产品认证的农业机械产品，未经认证并标注认证标志，禁止出厂、销售和进口。</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Style w:val="8"/>
          <w:rFonts w:hint="eastAsia" w:ascii="仿宋" w:hAnsi="仿宋" w:eastAsia="仿宋" w:cs="仿宋"/>
          <w:color w:val="auto"/>
          <w:sz w:val="30"/>
          <w:szCs w:val="30"/>
        </w:rPr>
      </w:pPr>
      <w:r>
        <w:rPr>
          <w:rFonts w:hint="eastAsia" w:ascii="仿宋" w:hAnsi="仿宋" w:eastAsia="仿宋" w:cs="仿宋"/>
          <w:color w:val="auto"/>
          <w:sz w:val="30"/>
          <w:szCs w:val="30"/>
        </w:rPr>
        <w:t>禁止生产、销售</w:t>
      </w:r>
      <w:r>
        <w:rPr>
          <w:rFonts w:hint="eastAsia" w:ascii="黑体" w:hAnsi="黑体" w:eastAsia="黑体" w:cs="黑体"/>
          <w:color w:val="auto"/>
          <w:sz w:val="30"/>
          <w:szCs w:val="30"/>
          <w:lang w:val="en-US" w:eastAsia="zh-CN"/>
        </w:rPr>
        <w:t>不符合国家技术规范强制性要求和</w:t>
      </w:r>
      <w:r>
        <w:rPr>
          <w:rFonts w:hint="eastAsia" w:ascii="仿宋" w:hAnsi="仿宋" w:eastAsia="仿宋" w:cs="仿宋"/>
          <w:color w:val="auto"/>
          <w:sz w:val="30"/>
          <w:szCs w:val="30"/>
        </w:rPr>
        <w:t>国家已明令淘汰的农业机械</w:t>
      </w:r>
      <w:r>
        <w:rPr>
          <w:rFonts w:hint="eastAsia" w:ascii="黑体" w:hAnsi="黑体" w:eastAsia="黑体" w:cs="黑体"/>
          <w:color w:val="auto"/>
          <w:sz w:val="30"/>
          <w:szCs w:val="30"/>
          <w:lang w:val="en-US" w:eastAsia="zh-CN"/>
        </w:rPr>
        <w:t>产品</w:t>
      </w:r>
      <w:r>
        <w:rPr>
          <w:rFonts w:hint="eastAsia" w:ascii="仿宋" w:hAnsi="仿宋" w:eastAsia="仿宋" w:cs="仿宋"/>
          <w:color w:val="auto"/>
          <w:sz w:val="30"/>
          <w:szCs w:val="30"/>
        </w:rPr>
        <w:t>。</w:t>
      </w:r>
    </w:p>
    <w:p>
      <w:pPr>
        <w:keepNext w:val="0"/>
        <w:keepLines w:val="0"/>
        <w:widowControl/>
        <w:suppressLineNumbers w:val="0"/>
        <w:spacing w:before="0" w:beforeLines="0" w:line="560" w:lineRule="exact"/>
        <w:ind w:firstLine="602"/>
        <w:jc w:val="left"/>
        <w:rPr>
          <w:rFonts w:hint="eastAsia" w:ascii="仿宋" w:hAnsi="仿宋" w:eastAsia="仿宋" w:cs="仿宋"/>
          <w:color w:val="auto"/>
          <w:sz w:val="30"/>
          <w:szCs w:val="30"/>
        </w:rPr>
      </w:pPr>
      <w:r>
        <w:rPr>
          <w:rStyle w:val="8"/>
          <w:rFonts w:hint="eastAsia" w:ascii="仿宋" w:hAnsi="仿宋" w:eastAsia="仿宋" w:cs="仿宋"/>
          <w:color w:val="auto"/>
          <w:sz w:val="30"/>
          <w:szCs w:val="30"/>
        </w:rPr>
        <w:t>第</w:t>
      </w:r>
      <w:r>
        <w:rPr>
          <w:rStyle w:val="8"/>
          <w:rFonts w:hint="eastAsia" w:ascii="仿宋" w:hAnsi="仿宋" w:eastAsia="仿宋" w:cs="仿宋"/>
          <w:color w:val="auto"/>
          <w:sz w:val="30"/>
          <w:szCs w:val="30"/>
          <w:lang w:val="en-US" w:eastAsia="zh-CN"/>
        </w:rPr>
        <w:t>九</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按</w:t>
      </w:r>
      <w:r>
        <w:rPr>
          <w:rFonts w:hint="eastAsia" w:ascii="黑体" w:hAnsi="黑体" w:eastAsia="黑体" w:cs="黑体"/>
          <w:color w:val="auto"/>
          <w:sz w:val="30"/>
          <w:szCs w:val="30"/>
          <w:lang w:val="en-US" w:eastAsia="zh-CN"/>
        </w:rPr>
        <w:t>照</w:t>
      </w:r>
      <w:r>
        <w:rPr>
          <w:rFonts w:hint="eastAsia" w:ascii="仿宋" w:hAnsi="仿宋" w:eastAsia="仿宋" w:cs="仿宋"/>
          <w:color w:val="auto"/>
          <w:sz w:val="30"/>
          <w:szCs w:val="30"/>
        </w:rPr>
        <w:t>国家有关规定应当报废的拖拉机、联合收割机</w:t>
      </w:r>
      <w:r>
        <w:rPr>
          <w:rFonts w:hint="eastAsia" w:ascii="黑体" w:hAnsi="黑体" w:eastAsia="黑体" w:cs="黑体"/>
          <w:color w:val="auto"/>
          <w:sz w:val="30"/>
          <w:szCs w:val="30"/>
          <w:lang w:val="en-US" w:eastAsia="zh-CN"/>
        </w:rPr>
        <w:t>的农业机械所有者应当</w:t>
      </w:r>
      <w:r>
        <w:rPr>
          <w:rFonts w:hint="eastAsia" w:ascii="仿宋" w:hAnsi="仿宋" w:eastAsia="仿宋" w:cs="仿宋"/>
          <w:color w:val="auto"/>
          <w:sz w:val="30"/>
          <w:szCs w:val="30"/>
        </w:rPr>
        <w:t>停止使用，缴回牌证，不得按原用途转让、买卖。</w:t>
      </w:r>
    </w:p>
    <w:p>
      <w:pPr>
        <w:keepNext w:val="0"/>
        <w:keepLines w:val="0"/>
        <w:widowControl/>
        <w:suppressLineNumbers w:val="0"/>
        <w:spacing w:before="0" w:beforeLines="0" w:line="560" w:lineRule="exact"/>
        <w:ind w:firstLine="600" w:firstLineChars="200"/>
        <w:jc w:val="left"/>
        <w:rPr>
          <w:rFonts w:hint="eastAsia" w:ascii="黑体" w:hAnsi="黑体" w:eastAsia="黑体" w:cs="黑体"/>
          <w:color w:val="auto"/>
          <w:sz w:val="30"/>
          <w:szCs w:val="30"/>
          <w:u w:val="none"/>
          <w:lang w:bidi="ar"/>
        </w:rPr>
      </w:pPr>
      <w:r>
        <w:rPr>
          <w:rFonts w:hint="eastAsia" w:ascii="黑体" w:hAnsi="黑体" w:eastAsia="黑体" w:cs="黑体"/>
          <w:i w:val="0"/>
          <w:iCs w:val="0"/>
          <w:caps w:val="0"/>
          <w:color w:val="auto"/>
          <w:spacing w:val="0"/>
          <w:kern w:val="0"/>
          <w:sz w:val="30"/>
          <w:szCs w:val="30"/>
          <w:u w:val="none"/>
          <w:shd w:val="clear"/>
          <w:lang w:val="en-US" w:eastAsia="zh-CN" w:bidi="ar"/>
        </w:rPr>
        <w:t>市、县、自治县人民政府应当建立健全农业机械回收循环利用处理体系，规划建设农业机械回收网络，加强报废农业机械拆解管理，推动报废农业机械资源利用。</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b w:val="0"/>
          <w:color w:val="auto"/>
          <w:sz w:val="30"/>
          <w:szCs w:val="30"/>
        </w:rPr>
      </w:pPr>
      <w:r>
        <w:rPr>
          <w:rStyle w:val="8"/>
          <w:rFonts w:hint="eastAsia" w:ascii="仿宋" w:hAnsi="仿宋" w:eastAsia="仿宋" w:cs="仿宋"/>
          <w:color w:val="auto"/>
          <w:sz w:val="30"/>
          <w:szCs w:val="30"/>
        </w:rPr>
        <w:t>第十条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销售农业机械的单位和个人应当按照国家有关规定对其销售的产品规定质量保证期。在保证期内，属于产品质量问题的应当对用户实行包修、包换、包退。
</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b w:val="0"/>
          <w:color w:val="auto"/>
          <w:sz w:val="30"/>
          <w:szCs w:val="30"/>
        </w:rPr>
      </w:pPr>
      <w:r>
        <w:rPr>
          <w:rStyle w:val="8"/>
          <w:rFonts w:hint="eastAsia" w:ascii="仿宋" w:hAnsi="仿宋" w:eastAsia="仿宋" w:cs="仿宋"/>
          <w:color w:val="auto"/>
          <w:sz w:val="30"/>
          <w:szCs w:val="30"/>
        </w:rPr>
        <w:t>第十</w:t>
      </w:r>
      <w:r>
        <w:rPr>
          <w:rStyle w:val="8"/>
          <w:rFonts w:hint="eastAsia" w:ascii="仿宋" w:hAnsi="仿宋" w:eastAsia="仿宋" w:cs="仿宋"/>
          <w:color w:val="auto"/>
          <w:sz w:val="30"/>
          <w:szCs w:val="30"/>
          <w:lang w:val="en-US" w:eastAsia="zh-CN"/>
        </w:rPr>
        <w:t>一</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禁止任何单位和个人对农业机械进行危及作业安全的拼装和改制。不符合国家规定的技术指标和安全性能要求的农业机械，不得使用。
</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黑体" w:hAnsi="黑体" w:eastAsia="黑体" w:cs="黑体"/>
          <w:color w:val="auto"/>
          <w:sz w:val="30"/>
          <w:szCs w:val="30"/>
          <w:lang w:val="en-US" w:eastAsia="zh-CN"/>
        </w:rPr>
      </w:pPr>
      <w:r>
        <w:rPr>
          <w:rStyle w:val="8"/>
          <w:rFonts w:hint="eastAsia" w:ascii="仿宋" w:hAnsi="仿宋" w:eastAsia="仿宋" w:cs="仿宋"/>
          <w:color w:val="auto"/>
          <w:sz w:val="30"/>
          <w:szCs w:val="30"/>
        </w:rPr>
        <w:t>第十</w:t>
      </w:r>
      <w:r>
        <w:rPr>
          <w:rStyle w:val="8"/>
          <w:rFonts w:hint="eastAsia" w:ascii="仿宋" w:hAnsi="仿宋" w:eastAsia="仿宋" w:cs="仿宋"/>
          <w:color w:val="auto"/>
          <w:sz w:val="30"/>
          <w:szCs w:val="30"/>
          <w:lang w:val="en-US" w:eastAsia="zh-CN"/>
        </w:rPr>
        <w:t>二</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黑体" w:hAnsi="黑体" w:eastAsia="黑体" w:cs="黑体"/>
          <w:color w:val="auto"/>
          <w:sz w:val="30"/>
          <w:szCs w:val="30"/>
          <w:lang w:val="en-US" w:eastAsia="zh-CN"/>
        </w:rPr>
        <w:t>从事农业机械维修经营，应当有必要的维修场地，有必要的维修设施、设备和检测仪器，有相应的维修技术人员，有安全防护和环境保护措施</w:t>
      </w:r>
      <w:r>
        <w:rPr>
          <w:rFonts w:hint="default" w:ascii="黑体" w:hAnsi="黑体" w:eastAsia="黑体" w:cs="黑体"/>
          <w:color w:val="auto"/>
          <w:sz w:val="30"/>
          <w:szCs w:val="30"/>
          <w:lang w:val="en-US" w:eastAsia="zh-CN"/>
        </w:rPr>
        <w:t>，保证维修质量。维修质量不合格的，维修者应当免费重新修理；造成人身伤害或者财产损失的，维修者应当依法承担</w:t>
      </w:r>
      <w:r>
        <w:rPr>
          <w:rFonts w:hint="eastAsia" w:ascii="黑体" w:hAnsi="黑体" w:eastAsia="黑体" w:cs="黑体"/>
          <w:color w:val="auto"/>
          <w:sz w:val="30"/>
          <w:szCs w:val="30"/>
          <w:lang w:val="en-US" w:eastAsia="zh-CN"/>
        </w:rPr>
        <w:t>相应</w:t>
      </w:r>
      <w:r>
        <w:rPr>
          <w:rFonts w:hint="default" w:ascii="黑体" w:hAnsi="黑体" w:eastAsia="黑体" w:cs="黑体"/>
          <w:color w:val="auto"/>
          <w:sz w:val="30"/>
          <w:szCs w:val="30"/>
          <w:lang w:val="en-US" w:eastAsia="zh-CN"/>
        </w:rPr>
        <w:t>赔偿责任。</w:t>
      </w:r>
    </w:p>
    <w:p>
      <w:pPr>
        <w:pStyle w:val="2"/>
        <w:keepNext w:val="0"/>
        <w:keepLines w:val="0"/>
        <w:pageBreakBefore w:val="0"/>
        <w:widowControl/>
        <w:kinsoku/>
        <w:wordWrap/>
        <w:overflowPunct/>
        <w:topLinePunct w:val="0"/>
        <w:autoSpaceDE/>
        <w:autoSpaceDN/>
        <w:bidi w:val="0"/>
        <w:adjustRightInd/>
        <w:snapToGrid/>
        <w:spacing w:before="213" w:beforeLines="50" w:after="213" w:afterLines="50" w:line="560" w:lineRule="exact"/>
        <w:textAlignment w:val="auto"/>
        <w:rPr>
          <w:rFonts w:hint="eastAsia" w:ascii="仿宋" w:hAnsi="仿宋" w:eastAsia="仿宋" w:cs="仿宋"/>
          <w:color w:val="auto"/>
          <w:sz w:val="30"/>
          <w:szCs w:val="30"/>
        </w:rPr>
      </w:pPr>
      <w:bookmarkStart w:id="2" w:name="_TocD72240887137E55D43543DDBFAEF03A6"/>
      <w:r>
        <w:rPr>
          <w:rFonts w:hint="eastAsia" w:ascii="仿宋" w:hAnsi="仿宋" w:eastAsia="仿宋" w:cs="仿宋"/>
          <w:color w:val="auto"/>
          <w:sz w:val="30"/>
          <w:szCs w:val="30"/>
        </w:rPr>
        <w:t>第三章　科研推广和社会化服务</w:t>
      </w:r>
      <w:bookmarkEnd w:id="2"/>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default" w:ascii="黑体" w:hAnsi="黑体" w:eastAsia="黑体" w:cs="黑体"/>
          <w:color w:val="auto"/>
          <w:sz w:val="30"/>
          <w:szCs w:val="30"/>
          <w:lang w:val="en-US" w:eastAsia="zh-CN"/>
        </w:rPr>
      </w:pPr>
      <w:r>
        <w:rPr>
          <w:rStyle w:val="8"/>
          <w:rFonts w:hint="eastAsia" w:ascii="仿宋" w:hAnsi="仿宋" w:eastAsia="仿宋" w:cs="仿宋"/>
          <w:color w:val="auto"/>
          <w:sz w:val="30"/>
          <w:szCs w:val="30"/>
        </w:rPr>
        <w:t>第十</w:t>
      </w:r>
      <w:r>
        <w:rPr>
          <w:rStyle w:val="8"/>
          <w:rFonts w:hint="eastAsia" w:ascii="仿宋" w:hAnsi="仿宋" w:eastAsia="仿宋" w:cs="仿宋"/>
          <w:color w:val="auto"/>
          <w:sz w:val="30"/>
          <w:szCs w:val="30"/>
          <w:lang w:val="en-US" w:eastAsia="zh-CN"/>
        </w:rPr>
        <w:t>三</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default" w:ascii="黑体" w:hAnsi="黑体" w:eastAsia="黑体" w:cs="黑体"/>
          <w:color w:val="auto"/>
          <w:sz w:val="30"/>
          <w:szCs w:val="30"/>
          <w:lang w:val="en-US" w:eastAsia="zh-CN"/>
        </w:rPr>
        <w:t>县级以上人民政府及其有关部门应当组织</w:t>
      </w:r>
      <w:r>
        <w:rPr>
          <w:rFonts w:hint="eastAsia" w:ascii="黑体" w:hAnsi="黑体" w:eastAsia="黑体" w:cs="黑体"/>
          <w:color w:val="auto"/>
          <w:sz w:val="30"/>
          <w:szCs w:val="30"/>
          <w:lang w:val="en-US" w:eastAsia="zh-CN"/>
        </w:rPr>
        <w:t>农业机械科研推广单位、农业机械</w:t>
      </w:r>
      <w:r>
        <w:rPr>
          <w:rFonts w:hint="default" w:ascii="黑体" w:hAnsi="黑体" w:eastAsia="黑体" w:cs="黑体"/>
          <w:color w:val="auto"/>
          <w:sz w:val="30"/>
          <w:szCs w:val="30"/>
          <w:lang w:val="en-US" w:eastAsia="zh-CN"/>
        </w:rPr>
        <w:t>教育培训机构</w:t>
      </w:r>
      <w:r>
        <w:rPr>
          <w:rFonts w:hint="eastAsia" w:ascii="仿宋" w:hAnsi="仿宋" w:eastAsia="仿宋" w:cs="仿宋"/>
          <w:color w:val="auto"/>
          <w:kern w:val="0"/>
          <w:sz w:val="30"/>
          <w:szCs w:val="30"/>
          <w:lang w:val="en-US" w:eastAsia="zh-CN" w:bidi="ar-SA"/>
        </w:rPr>
        <w:t>、</w:t>
      </w:r>
      <w:r>
        <w:rPr>
          <w:rFonts w:hint="eastAsia" w:ascii="黑体" w:hAnsi="黑体" w:eastAsia="黑体" w:cs="黑体"/>
          <w:color w:val="auto"/>
          <w:sz w:val="30"/>
          <w:szCs w:val="30"/>
          <w:lang w:val="en-US" w:eastAsia="zh-CN"/>
        </w:rPr>
        <w:t>设置农业机械专业的院校等</w:t>
      </w:r>
      <w:r>
        <w:rPr>
          <w:rFonts w:hint="default" w:ascii="黑体" w:hAnsi="黑体" w:eastAsia="黑体" w:cs="黑体"/>
          <w:color w:val="auto"/>
          <w:sz w:val="30"/>
          <w:szCs w:val="30"/>
          <w:lang w:val="en-US" w:eastAsia="zh-CN"/>
        </w:rPr>
        <w:t>有关单位，根据农业和农村经济发展的需要，研究、开发和推广先进适用的农业机械新机具、新技术。</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color w:val="auto"/>
          <w:sz w:val="30"/>
          <w:szCs w:val="30"/>
        </w:rPr>
      </w:pPr>
      <w:r>
        <w:rPr>
          <w:rStyle w:val="8"/>
          <w:rFonts w:hint="eastAsia" w:ascii="仿宋" w:hAnsi="仿宋" w:eastAsia="仿宋" w:cs="仿宋"/>
          <w:color w:val="auto"/>
          <w:sz w:val="30"/>
          <w:szCs w:val="30"/>
        </w:rPr>
        <w:t>第十</w:t>
      </w:r>
      <w:r>
        <w:rPr>
          <w:rStyle w:val="8"/>
          <w:rFonts w:hint="eastAsia" w:ascii="仿宋" w:hAnsi="仿宋" w:eastAsia="仿宋" w:cs="仿宋"/>
          <w:color w:val="auto"/>
          <w:sz w:val="30"/>
          <w:szCs w:val="30"/>
          <w:lang w:val="en-US" w:eastAsia="zh-CN"/>
        </w:rPr>
        <w:t>四</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黑体" w:hAnsi="黑体" w:eastAsia="黑体" w:cs="黑体"/>
          <w:color w:val="auto"/>
          <w:sz w:val="30"/>
          <w:szCs w:val="30"/>
          <w:lang w:val="en-US" w:eastAsia="zh-CN"/>
        </w:rPr>
        <w:t>农业机械科研推广单位、农业机械</w:t>
      </w:r>
      <w:r>
        <w:rPr>
          <w:rFonts w:hint="default" w:ascii="黑体" w:hAnsi="黑体" w:eastAsia="黑体" w:cs="黑体"/>
          <w:color w:val="auto"/>
          <w:sz w:val="30"/>
          <w:szCs w:val="30"/>
          <w:lang w:val="en-US" w:eastAsia="zh-CN"/>
        </w:rPr>
        <w:t>教育培训机构</w:t>
      </w:r>
      <w:r>
        <w:rPr>
          <w:rFonts w:hint="eastAsia" w:ascii="仿宋" w:hAnsi="仿宋" w:eastAsia="仿宋" w:cs="仿宋"/>
          <w:color w:val="auto"/>
          <w:kern w:val="0"/>
          <w:sz w:val="30"/>
          <w:szCs w:val="30"/>
          <w:lang w:val="en-US" w:eastAsia="zh-CN" w:bidi="ar-SA"/>
        </w:rPr>
        <w:t>、</w:t>
      </w:r>
      <w:r>
        <w:rPr>
          <w:rFonts w:hint="eastAsia" w:ascii="黑体" w:hAnsi="黑体" w:eastAsia="黑体" w:cs="黑体"/>
          <w:color w:val="auto"/>
          <w:sz w:val="30"/>
          <w:szCs w:val="30"/>
          <w:lang w:val="en-US" w:eastAsia="zh-CN"/>
        </w:rPr>
        <w:t>设置农业机械专业的院校，</w:t>
      </w:r>
      <w:r>
        <w:rPr>
          <w:rFonts w:hint="eastAsia" w:ascii="仿宋" w:hAnsi="仿宋" w:eastAsia="仿宋" w:cs="仿宋"/>
          <w:color w:val="auto"/>
          <w:sz w:val="30"/>
          <w:szCs w:val="30"/>
        </w:rPr>
        <w:t>应当根据农村经济发展的实际需要，开展农业机械的研究开发、引进、示范和推广工作，提供农业机械技术、信息服务，促进农业机械化的发展。</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黑体" w:hAnsi="黑体" w:eastAsia="黑体" w:cs="黑体"/>
          <w:color w:val="auto"/>
          <w:sz w:val="30"/>
          <w:szCs w:val="30"/>
          <w:lang w:val="en-US" w:eastAsia="zh-CN"/>
        </w:rPr>
      </w:pPr>
      <w:r>
        <w:rPr>
          <w:rStyle w:val="8"/>
          <w:rFonts w:hint="eastAsia" w:ascii="仿宋" w:hAnsi="仿宋" w:eastAsia="仿宋" w:cs="仿宋"/>
          <w:color w:val="auto"/>
          <w:sz w:val="30"/>
          <w:szCs w:val="30"/>
        </w:rPr>
        <w:t>第十</w:t>
      </w:r>
      <w:r>
        <w:rPr>
          <w:rStyle w:val="8"/>
          <w:rFonts w:hint="eastAsia" w:ascii="仿宋" w:hAnsi="仿宋" w:eastAsia="仿宋" w:cs="仿宋"/>
          <w:color w:val="auto"/>
          <w:sz w:val="30"/>
          <w:szCs w:val="30"/>
          <w:lang w:val="en-US" w:eastAsia="zh-CN"/>
        </w:rPr>
        <w:t>五</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推广农业机械应当尊重农业生产者的意愿</w:t>
      </w:r>
      <w:r>
        <w:rPr>
          <w:rFonts w:hint="eastAsia" w:ascii="仿宋" w:hAnsi="仿宋" w:eastAsia="仿宋" w:cs="仿宋"/>
          <w:color w:val="auto"/>
          <w:sz w:val="30"/>
          <w:szCs w:val="30"/>
          <w:lang w:eastAsia="zh-CN"/>
        </w:rPr>
        <w:t>。</w:t>
      </w:r>
      <w:r>
        <w:rPr>
          <w:rFonts w:hint="eastAsia" w:ascii="黑体" w:hAnsi="黑体" w:eastAsia="黑体" w:cs="黑体"/>
          <w:color w:val="auto"/>
          <w:sz w:val="30"/>
          <w:szCs w:val="30"/>
          <w:lang w:val="en-US" w:eastAsia="zh-CN"/>
        </w:rPr>
        <w:t>任何单位和个人不得强迫农民和农业生产经营组织购买其指定的农业机械产品。</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b w:val="0"/>
          <w:color w:val="auto"/>
          <w:sz w:val="30"/>
          <w:szCs w:val="30"/>
        </w:rPr>
      </w:pPr>
      <w:r>
        <w:rPr>
          <w:rStyle w:val="8"/>
          <w:rFonts w:hint="eastAsia" w:ascii="仿宋" w:hAnsi="仿宋" w:eastAsia="仿宋" w:cs="仿宋"/>
          <w:color w:val="auto"/>
          <w:sz w:val="30"/>
          <w:szCs w:val="30"/>
        </w:rPr>
        <w:t>第十</w:t>
      </w:r>
      <w:r>
        <w:rPr>
          <w:rStyle w:val="8"/>
          <w:rFonts w:hint="eastAsia" w:ascii="仿宋" w:hAnsi="仿宋" w:eastAsia="仿宋" w:cs="仿宋"/>
          <w:color w:val="auto"/>
          <w:sz w:val="30"/>
          <w:szCs w:val="30"/>
          <w:lang w:val="en-US" w:eastAsia="zh-CN"/>
        </w:rPr>
        <w:t>六</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推广的农业机械</w:t>
      </w:r>
      <w:r>
        <w:rPr>
          <w:rFonts w:hint="eastAsia" w:ascii="仿宋" w:hAnsi="仿宋" w:eastAsia="仿宋" w:cs="仿宋"/>
          <w:color w:val="auto"/>
          <w:sz w:val="30"/>
          <w:szCs w:val="30"/>
          <w:lang w:val="en-US" w:eastAsia="zh-CN"/>
        </w:rPr>
        <w:t>产</w:t>
      </w:r>
      <w:r>
        <w:rPr>
          <w:rFonts w:hint="eastAsia" w:ascii="黑体" w:hAnsi="黑体" w:eastAsia="黑体" w:cs="黑体"/>
          <w:color w:val="auto"/>
          <w:sz w:val="30"/>
          <w:szCs w:val="30"/>
          <w:lang w:val="en-US" w:eastAsia="zh-CN"/>
        </w:rPr>
        <w:t>品和技术，</w:t>
      </w:r>
      <w:r>
        <w:rPr>
          <w:rFonts w:hint="eastAsia" w:ascii="仿宋" w:hAnsi="仿宋" w:eastAsia="仿宋" w:cs="仿宋"/>
          <w:color w:val="auto"/>
          <w:sz w:val="30"/>
          <w:szCs w:val="30"/>
        </w:rPr>
        <w:t>应当符合下列条件：</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（一）符合国家规定的农业机械推广技术标准；</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（二）经试验证明在推广地区具有先进性和适用性。</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b w:val="0"/>
          <w:color w:val="auto"/>
          <w:sz w:val="30"/>
          <w:szCs w:val="30"/>
        </w:rPr>
      </w:pPr>
      <w:r>
        <w:rPr>
          <w:rStyle w:val="8"/>
          <w:rFonts w:hint="eastAsia" w:ascii="仿宋" w:hAnsi="仿宋" w:eastAsia="仿宋" w:cs="仿宋"/>
          <w:color w:val="auto"/>
          <w:sz w:val="30"/>
          <w:szCs w:val="30"/>
        </w:rPr>
        <w:t>第十</w:t>
      </w:r>
      <w:r>
        <w:rPr>
          <w:rStyle w:val="8"/>
          <w:rFonts w:hint="eastAsia" w:ascii="仿宋" w:hAnsi="仿宋" w:eastAsia="仿宋" w:cs="仿宋"/>
          <w:color w:val="auto"/>
          <w:sz w:val="30"/>
          <w:szCs w:val="30"/>
          <w:lang w:val="en-US" w:eastAsia="zh-CN"/>
        </w:rPr>
        <w:t>七</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农业机械教育培训机构负责培养农业机械驾驶、操作、维修及管理人员，围绕社会需求开展各类技术培训</w:t>
      </w:r>
      <w:r>
        <w:rPr>
          <w:rFonts w:hint="eastAsia" w:ascii="仿宋" w:hAnsi="仿宋" w:eastAsia="仿宋" w:cs="仿宋"/>
          <w:color w:val="auto"/>
          <w:sz w:val="30"/>
          <w:szCs w:val="30"/>
          <w:lang w:eastAsia="zh-CN"/>
        </w:rPr>
        <w:t>，</w:t>
      </w:r>
      <w:r>
        <w:rPr>
          <w:rFonts w:hint="eastAsia" w:ascii="黑体" w:hAnsi="黑体" w:eastAsia="黑体" w:cs="黑体"/>
          <w:color w:val="auto"/>
          <w:sz w:val="30"/>
          <w:szCs w:val="30"/>
          <w:lang w:val="en-US" w:eastAsia="zh-CN"/>
        </w:rPr>
        <w:t>接受县级以上人民政府农业机械化主管部门的监督管理</w:t>
      </w:r>
      <w:r>
        <w:rPr>
          <w:rFonts w:hint="eastAsia" w:ascii="仿宋" w:hAnsi="仿宋" w:eastAsia="仿宋" w:cs="仿宋"/>
          <w:color w:val="auto"/>
          <w:sz w:val="30"/>
          <w:szCs w:val="30"/>
        </w:rPr>
        <w:t>。
</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b w:val="0"/>
          <w:color w:val="auto"/>
          <w:sz w:val="30"/>
          <w:szCs w:val="30"/>
        </w:rPr>
      </w:pPr>
      <w:r>
        <w:rPr>
          <w:rStyle w:val="8"/>
          <w:rFonts w:hint="eastAsia" w:ascii="仿宋" w:hAnsi="仿宋" w:eastAsia="仿宋" w:cs="仿宋"/>
          <w:color w:val="auto"/>
          <w:sz w:val="30"/>
          <w:szCs w:val="30"/>
        </w:rPr>
        <w:t>第十</w:t>
      </w:r>
      <w:r>
        <w:rPr>
          <w:rStyle w:val="8"/>
          <w:rFonts w:hint="eastAsia" w:ascii="仿宋" w:hAnsi="仿宋" w:eastAsia="仿宋" w:cs="仿宋"/>
          <w:color w:val="auto"/>
          <w:sz w:val="30"/>
          <w:szCs w:val="30"/>
          <w:lang w:val="en-US" w:eastAsia="zh-CN"/>
        </w:rPr>
        <w:t>八</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各级人民政府应当加强农业机械服务体系建设，鼓励发展多种经济成份、多种经营形式的农业机械服务组织，鼓励和支持各类经济组织和个人开展农业机械服务活动。
</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b w:val="0"/>
          <w:color w:val="auto"/>
          <w:sz w:val="30"/>
          <w:szCs w:val="30"/>
        </w:rPr>
      </w:pPr>
      <w:r>
        <w:rPr>
          <w:rStyle w:val="8"/>
          <w:rFonts w:hint="eastAsia" w:ascii="仿宋" w:hAnsi="仿宋" w:eastAsia="仿宋" w:cs="仿宋"/>
          <w:color w:val="auto"/>
          <w:sz w:val="30"/>
          <w:szCs w:val="30"/>
        </w:rPr>
        <w:t>第十</w:t>
      </w:r>
      <w:r>
        <w:rPr>
          <w:rStyle w:val="8"/>
          <w:rFonts w:hint="eastAsia" w:ascii="仿宋" w:hAnsi="仿宋" w:eastAsia="仿宋" w:cs="仿宋"/>
          <w:color w:val="auto"/>
          <w:sz w:val="30"/>
          <w:szCs w:val="30"/>
          <w:lang w:val="en-US" w:eastAsia="zh-CN"/>
        </w:rPr>
        <w:t>九</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发生严重自然灾害时，县级以上人民政府可以统一调集农业机械进行抢险救灾。抢险救灾结束后，调集农业机械的人民政府应当给予</w:t>
      </w:r>
      <w:r>
        <w:rPr>
          <w:rFonts w:hint="eastAsia" w:ascii="黑体" w:hAnsi="黑体" w:eastAsia="黑体" w:cs="黑体"/>
          <w:color w:val="auto"/>
          <w:sz w:val="30"/>
          <w:szCs w:val="30"/>
        </w:rPr>
        <w:t>农业机械</w:t>
      </w:r>
      <w:r>
        <w:rPr>
          <w:rFonts w:hint="eastAsia" w:ascii="黑体" w:hAnsi="黑体" w:eastAsia="黑体" w:cs="黑体"/>
          <w:color w:val="auto"/>
          <w:sz w:val="30"/>
          <w:szCs w:val="30"/>
          <w:lang w:val="en-US" w:eastAsia="zh-CN"/>
        </w:rPr>
        <w:t>所有者</w:t>
      </w:r>
      <w:r>
        <w:rPr>
          <w:rFonts w:hint="eastAsia" w:ascii="仿宋" w:hAnsi="仿宋" w:eastAsia="仿宋" w:cs="仿宋"/>
          <w:color w:val="auto"/>
          <w:sz w:val="30"/>
          <w:szCs w:val="30"/>
        </w:rPr>
        <w:t>适当补偿。
</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b w:val="0"/>
          <w:color w:val="auto"/>
          <w:sz w:val="30"/>
          <w:szCs w:val="30"/>
        </w:rPr>
      </w:pPr>
      <w:r>
        <w:rPr>
          <w:rStyle w:val="8"/>
          <w:rFonts w:hint="eastAsia" w:ascii="仿宋" w:hAnsi="仿宋" w:eastAsia="仿宋" w:cs="仿宋"/>
          <w:color w:val="auto"/>
          <w:sz w:val="30"/>
          <w:szCs w:val="30"/>
        </w:rPr>
        <w:t>第二十条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从事农业机械作业服务，应当执行国家</w:t>
      </w:r>
      <w:r>
        <w:rPr>
          <w:rFonts w:hint="eastAsia" w:ascii="黑体" w:hAnsi="黑体" w:eastAsia="黑体" w:cs="黑体"/>
          <w:color w:val="auto"/>
          <w:sz w:val="30"/>
          <w:szCs w:val="30"/>
          <w:lang w:val="en-US" w:eastAsia="zh-CN"/>
        </w:rPr>
        <w:t>标准、行业标准或者</w:t>
      </w:r>
      <w:r>
        <w:rPr>
          <w:rFonts w:hint="eastAsia" w:ascii="仿宋" w:hAnsi="仿宋" w:eastAsia="仿宋" w:cs="仿宋"/>
          <w:color w:val="auto"/>
          <w:sz w:val="30"/>
          <w:szCs w:val="30"/>
        </w:rPr>
        <w:t>本省制定的作业质量标准</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尚未制定标准的，由当事人双方约定。
</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b w:val="0"/>
          <w:color w:val="auto"/>
          <w:sz w:val="30"/>
          <w:szCs w:val="30"/>
        </w:rPr>
      </w:pPr>
      <w:r>
        <w:rPr>
          <w:rStyle w:val="8"/>
          <w:rFonts w:hint="eastAsia" w:ascii="仿宋" w:hAnsi="仿宋" w:eastAsia="仿宋" w:cs="仿宋"/>
          <w:color w:val="auto"/>
          <w:sz w:val="30"/>
          <w:szCs w:val="30"/>
        </w:rPr>
        <w:t>第二十</w:t>
      </w:r>
      <w:r>
        <w:rPr>
          <w:rStyle w:val="8"/>
          <w:rFonts w:hint="eastAsia" w:ascii="仿宋" w:hAnsi="仿宋" w:eastAsia="仿宋" w:cs="仿宋"/>
          <w:color w:val="auto"/>
          <w:sz w:val="30"/>
          <w:szCs w:val="30"/>
          <w:lang w:val="en-US" w:eastAsia="zh-CN"/>
        </w:rPr>
        <w:t>一</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农业机械社会化服务实行有偿原则，服务收费由当事人双方约定，并接受</w:t>
      </w:r>
      <w:r>
        <w:rPr>
          <w:rFonts w:hint="eastAsia" w:ascii="黑体" w:hAnsi="黑体" w:eastAsia="黑体" w:cs="黑体"/>
          <w:color w:val="auto"/>
          <w:sz w:val="30"/>
          <w:szCs w:val="30"/>
          <w:lang w:val="en-US" w:eastAsia="zh-CN"/>
        </w:rPr>
        <w:t>价格主管</w:t>
      </w:r>
      <w:r>
        <w:rPr>
          <w:rFonts w:hint="eastAsia" w:ascii="仿宋" w:hAnsi="仿宋" w:eastAsia="仿宋" w:cs="仿宋"/>
          <w:color w:val="auto"/>
          <w:sz w:val="30"/>
          <w:szCs w:val="30"/>
        </w:rPr>
        <w:t>部门的指导和监督。</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农业机械经营者不得哄抬服务价格或欺诈用户。</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b w:val="0"/>
          <w:color w:val="auto"/>
          <w:sz w:val="30"/>
          <w:szCs w:val="30"/>
        </w:rPr>
      </w:pPr>
      <w:r>
        <w:rPr>
          <w:rStyle w:val="8"/>
          <w:rFonts w:hint="eastAsia" w:ascii="仿宋" w:hAnsi="仿宋" w:eastAsia="仿宋" w:cs="仿宋"/>
          <w:color w:val="auto"/>
          <w:sz w:val="30"/>
          <w:szCs w:val="30"/>
        </w:rPr>
        <w:t>第二十</w:t>
      </w:r>
      <w:r>
        <w:rPr>
          <w:rStyle w:val="8"/>
          <w:rFonts w:hint="eastAsia" w:ascii="仿宋" w:hAnsi="仿宋" w:eastAsia="仿宋" w:cs="仿宋"/>
          <w:color w:val="auto"/>
          <w:sz w:val="30"/>
          <w:szCs w:val="30"/>
          <w:lang w:val="en-US" w:eastAsia="zh-CN"/>
        </w:rPr>
        <w:t>二</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各级人民政府应当组织公安、交通</w:t>
      </w:r>
      <w:r>
        <w:rPr>
          <w:rFonts w:hint="eastAsia" w:ascii="黑体" w:hAnsi="黑体" w:eastAsia="黑体" w:cs="黑体"/>
          <w:color w:val="auto"/>
          <w:sz w:val="30"/>
          <w:szCs w:val="30"/>
          <w:lang w:val="en-US" w:eastAsia="zh-CN"/>
        </w:rPr>
        <w:t>运输</w:t>
      </w:r>
      <w:r>
        <w:rPr>
          <w:rFonts w:hint="eastAsia" w:ascii="仿宋" w:hAnsi="仿宋" w:eastAsia="仿宋" w:cs="仿宋"/>
          <w:color w:val="auto"/>
          <w:sz w:val="30"/>
          <w:szCs w:val="30"/>
        </w:rPr>
        <w:t>、</w:t>
      </w:r>
      <w:r>
        <w:rPr>
          <w:rFonts w:hint="eastAsia" w:ascii="黑体" w:hAnsi="黑体" w:eastAsia="黑体" w:cs="黑体"/>
          <w:color w:val="auto"/>
          <w:sz w:val="30"/>
          <w:szCs w:val="30"/>
          <w:lang w:val="en-US" w:eastAsia="zh-CN"/>
        </w:rPr>
        <w:t>农业机械化、综合行政执法</w:t>
      </w:r>
      <w:r>
        <w:rPr>
          <w:rFonts w:hint="eastAsia" w:ascii="仿宋" w:hAnsi="仿宋" w:eastAsia="仿宋" w:cs="仿宋"/>
          <w:color w:val="auto"/>
          <w:sz w:val="30"/>
          <w:szCs w:val="30"/>
        </w:rPr>
        <w:t>等部门维护跨行政区域的农业机械作业秩序，严禁乱设卡、乱收费、乱罚款。
</w:t>
      </w:r>
    </w:p>
    <w:p>
      <w:pPr>
        <w:pStyle w:val="2"/>
        <w:keepNext w:val="0"/>
        <w:keepLines w:val="0"/>
        <w:pageBreakBefore w:val="0"/>
        <w:widowControl/>
        <w:kinsoku/>
        <w:wordWrap/>
        <w:overflowPunct/>
        <w:topLinePunct w:val="0"/>
        <w:autoSpaceDE/>
        <w:autoSpaceDN/>
        <w:bidi w:val="0"/>
        <w:adjustRightInd/>
        <w:snapToGrid/>
        <w:spacing w:before="213" w:beforeLines="50" w:after="213" w:afterLines="50" w:line="560" w:lineRule="exact"/>
        <w:textAlignment w:val="auto"/>
        <w:rPr>
          <w:rFonts w:hint="eastAsia" w:ascii="仿宋" w:hAnsi="仿宋" w:eastAsia="仿宋" w:cs="仿宋"/>
          <w:color w:val="auto"/>
          <w:sz w:val="30"/>
          <w:szCs w:val="30"/>
        </w:rPr>
      </w:pPr>
      <w:bookmarkStart w:id="3" w:name="_Toc3CF752A2928C40C531A4704DF60824DD"/>
      <w:r>
        <w:rPr>
          <w:rFonts w:hint="eastAsia" w:ascii="仿宋" w:hAnsi="仿宋" w:eastAsia="仿宋" w:cs="仿宋"/>
          <w:color w:val="auto"/>
          <w:sz w:val="30"/>
          <w:szCs w:val="30"/>
        </w:rPr>
        <w:t>第四章　质量、安全监督管理</w:t>
      </w:r>
      <w:bookmarkEnd w:id="3"/>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color w:val="auto"/>
          <w:sz w:val="30"/>
          <w:szCs w:val="30"/>
        </w:rPr>
      </w:pPr>
      <w:r>
        <w:rPr>
          <w:rStyle w:val="8"/>
          <w:rFonts w:hint="eastAsia" w:ascii="仿宋" w:hAnsi="仿宋" w:eastAsia="仿宋" w:cs="仿宋"/>
          <w:color w:val="auto"/>
          <w:sz w:val="30"/>
          <w:szCs w:val="30"/>
        </w:rPr>
        <w:t>第二十</w:t>
      </w:r>
      <w:r>
        <w:rPr>
          <w:rStyle w:val="8"/>
          <w:rFonts w:hint="eastAsia" w:ascii="仿宋" w:hAnsi="仿宋" w:eastAsia="仿宋" w:cs="仿宋"/>
          <w:color w:val="auto"/>
          <w:sz w:val="30"/>
          <w:szCs w:val="30"/>
          <w:lang w:val="en-US" w:eastAsia="zh-CN"/>
        </w:rPr>
        <w:t>三</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各级</w:t>
      </w:r>
      <w:r>
        <w:rPr>
          <w:rFonts w:hint="eastAsia" w:ascii="黑体" w:hAnsi="黑体" w:eastAsia="黑体" w:cs="黑体"/>
          <w:color w:val="auto"/>
          <w:sz w:val="30"/>
          <w:szCs w:val="30"/>
          <w:lang w:val="en-US" w:eastAsia="zh-CN"/>
        </w:rPr>
        <w:t>人民政府农业机械化主管部门</w:t>
      </w:r>
      <w:r>
        <w:rPr>
          <w:rFonts w:hint="eastAsia" w:ascii="仿宋" w:hAnsi="仿宋" w:eastAsia="仿宋" w:cs="仿宋"/>
          <w:color w:val="auto"/>
          <w:sz w:val="30"/>
          <w:szCs w:val="30"/>
        </w:rPr>
        <w:t>应当加强对农业机械产品和农业机械作业的质量监督，会同</w:t>
      </w:r>
      <w:r>
        <w:rPr>
          <w:rFonts w:hint="eastAsia" w:ascii="黑体" w:hAnsi="黑体" w:eastAsia="黑体" w:cs="黑体"/>
          <w:color w:val="auto"/>
          <w:sz w:val="30"/>
          <w:szCs w:val="30"/>
          <w:lang w:val="en-US" w:eastAsia="zh-CN"/>
        </w:rPr>
        <w:t>市场</w:t>
      </w:r>
      <w:r>
        <w:rPr>
          <w:rFonts w:hint="eastAsia" w:ascii="仿宋" w:hAnsi="仿宋" w:eastAsia="仿宋" w:cs="仿宋"/>
          <w:color w:val="auto"/>
          <w:sz w:val="30"/>
          <w:szCs w:val="30"/>
        </w:rPr>
        <w:t>监督</w:t>
      </w:r>
      <w:r>
        <w:rPr>
          <w:rFonts w:hint="eastAsia" w:ascii="黑体" w:hAnsi="黑体" w:eastAsia="黑体" w:cs="黑体"/>
          <w:color w:val="auto"/>
          <w:sz w:val="30"/>
          <w:szCs w:val="30"/>
          <w:lang w:val="en-US" w:eastAsia="zh-CN"/>
        </w:rPr>
        <w:t>管理</w:t>
      </w:r>
      <w:r>
        <w:rPr>
          <w:rFonts w:hint="eastAsia" w:ascii="仿宋" w:hAnsi="仿宋" w:eastAsia="仿宋" w:cs="仿宋"/>
          <w:color w:val="auto"/>
          <w:sz w:val="30"/>
          <w:szCs w:val="30"/>
        </w:rPr>
        <w:t>部门对农业机械产品的质量检验、质量认证工作进行监督管理。
</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default" w:ascii="黑体" w:hAnsi="黑体" w:eastAsia="黑体" w:cs="黑体"/>
          <w:color w:val="auto"/>
          <w:sz w:val="30"/>
          <w:szCs w:val="30"/>
          <w:lang w:val="en-US" w:eastAsia="zh-CN"/>
        </w:rPr>
      </w:pPr>
      <w:r>
        <w:rPr>
          <w:rStyle w:val="8"/>
          <w:rFonts w:hint="eastAsia" w:ascii="仿宋" w:hAnsi="仿宋" w:eastAsia="仿宋" w:cs="仿宋"/>
          <w:color w:val="auto"/>
          <w:sz w:val="30"/>
          <w:szCs w:val="30"/>
        </w:rPr>
        <w:t>第二十</w:t>
      </w:r>
      <w:r>
        <w:rPr>
          <w:rStyle w:val="8"/>
          <w:rFonts w:hint="eastAsia" w:ascii="仿宋" w:hAnsi="仿宋" w:eastAsia="仿宋" w:cs="仿宋"/>
          <w:color w:val="auto"/>
          <w:sz w:val="30"/>
          <w:szCs w:val="30"/>
          <w:lang w:val="en-US" w:eastAsia="zh-CN"/>
        </w:rPr>
        <w:t>四</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黑体" w:hAnsi="黑体" w:eastAsia="黑体" w:cs="黑体"/>
          <w:color w:val="auto"/>
          <w:sz w:val="30"/>
          <w:szCs w:val="30"/>
          <w:lang w:val="en-US" w:eastAsia="zh-CN"/>
        </w:rPr>
        <w:t>单位和个人购置的拖拉机、联合收割机，投入使用前，其所有人应当向所在地市、县、自治县人民政府农业机械化主管部门申请</w:t>
      </w:r>
      <w:r>
        <w:rPr>
          <w:rFonts w:hint="default" w:ascii="黑体" w:hAnsi="黑体" w:eastAsia="黑体" w:cs="黑体"/>
          <w:color w:val="auto"/>
          <w:sz w:val="30"/>
          <w:szCs w:val="30"/>
          <w:lang w:val="en-US" w:eastAsia="zh-CN"/>
        </w:rPr>
        <w:t>登记。</w:t>
      </w:r>
      <w:r>
        <w:rPr>
          <w:rFonts w:hint="eastAsia" w:ascii="黑体" w:hAnsi="黑体" w:eastAsia="黑体" w:cs="黑体"/>
          <w:color w:val="auto"/>
          <w:sz w:val="30"/>
          <w:szCs w:val="30"/>
          <w:lang w:val="en-US" w:eastAsia="zh-CN"/>
        </w:rPr>
        <w:t>市、县、自治县人民政府农业机械化主管部门应当按照国家有关规定进行</w:t>
      </w:r>
      <w:r>
        <w:rPr>
          <w:rFonts w:hint="default" w:ascii="黑体" w:hAnsi="黑体" w:eastAsia="黑体" w:cs="黑体"/>
          <w:color w:val="auto"/>
          <w:sz w:val="30"/>
          <w:szCs w:val="30"/>
          <w:lang w:val="en-US" w:eastAsia="zh-CN"/>
        </w:rPr>
        <w:t>登记审查，核发相应的证书和牌照。对申请材料不全或者其他不符合登记条件的，应当一次性告知申请人需要补正的内容。</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Fonts w:hint="default" w:ascii="黑体" w:hAnsi="黑体" w:eastAsia="黑体" w:cs="黑体"/>
          <w:color w:val="auto"/>
          <w:kern w:val="0"/>
          <w:sz w:val="30"/>
          <w:szCs w:val="30"/>
          <w:lang w:val="en-US" w:eastAsia="zh-CN" w:bidi="ar-SA"/>
        </w:rPr>
      </w:pPr>
      <w:r>
        <w:rPr>
          <w:rFonts w:hint="default" w:ascii="黑体" w:hAnsi="黑体" w:eastAsia="黑体" w:cs="黑体"/>
          <w:color w:val="auto"/>
          <w:kern w:val="0"/>
          <w:sz w:val="30"/>
          <w:szCs w:val="30"/>
          <w:lang w:val="en-US" w:eastAsia="zh-CN" w:bidi="ar-SA"/>
        </w:rPr>
        <w:t>初次申领拖拉机、联合收割机号牌、行驶证的，应当在申请注册登记前，对拖拉机、联合收割机进行安全技术检验，取得安全技术检验合格证明。依法通过农机推广鉴定的机型，其新机在出厂时经检验获得出厂合格证明的，出厂一年内免予安全技术检验。</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Fonts w:hint="default" w:ascii="黑体" w:hAnsi="黑体" w:eastAsia="黑体" w:cs="黑体"/>
          <w:color w:val="auto"/>
          <w:kern w:val="0"/>
          <w:sz w:val="30"/>
          <w:szCs w:val="30"/>
          <w:lang w:val="en-US" w:eastAsia="zh-CN" w:bidi="ar-SA"/>
        </w:rPr>
      </w:pPr>
      <w:r>
        <w:rPr>
          <w:rFonts w:hint="default" w:ascii="黑体" w:hAnsi="黑体" w:eastAsia="黑体" w:cs="黑体"/>
          <w:color w:val="auto"/>
          <w:kern w:val="0"/>
          <w:sz w:val="30"/>
          <w:szCs w:val="30"/>
          <w:lang w:val="en-US" w:eastAsia="zh-CN" w:bidi="ar-SA"/>
        </w:rPr>
        <w:t>拖拉机、联合收割机应当按照国家规定实行定期检验。</w:t>
      </w:r>
      <w:r>
        <w:rPr>
          <w:rFonts w:ascii="黑体" w:hAnsi="黑体" w:eastAsia="黑体" w:cs="黑体"/>
          <w:i w:val="0"/>
          <w:iCs w:val="0"/>
          <w:caps w:val="0"/>
          <w:color w:val="auto"/>
          <w:spacing w:val="0"/>
          <w:kern w:val="0"/>
          <w:sz w:val="30"/>
          <w:szCs w:val="30"/>
          <w:shd w:val="clear"/>
          <w:lang w:val="en-US" w:eastAsia="zh-CN" w:bidi="ar-SA"/>
        </w:rPr>
        <w:t>连续三年未参加安全检验的拖拉机、联合收割机，</w:t>
      </w:r>
      <w:r>
        <w:rPr>
          <w:rFonts w:hint="eastAsia" w:ascii="黑体" w:hAnsi="黑体" w:eastAsia="黑体" w:cs="黑体"/>
          <w:color w:val="auto"/>
          <w:sz w:val="30"/>
          <w:szCs w:val="30"/>
          <w:lang w:val="en-US" w:eastAsia="zh-CN"/>
        </w:rPr>
        <w:t>县级以上人民政府农业机械化主管部门</w:t>
      </w:r>
      <w:r>
        <w:rPr>
          <w:rFonts w:ascii="黑体" w:hAnsi="黑体" w:eastAsia="黑体" w:cs="黑体"/>
          <w:i w:val="0"/>
          <w:iCs w:val="0"/>
          <w:caps w:val="0"/>
          <w:color w:val="auto"/>
          <w:spacing w:val="0"/>
          <w:kern w:val="0"/>
          <w:sz w:val="30"/>
          <w:szCs w:val="30"/>
          <w:shd w:val="clear"/>
          <w:lang w:val="en-US" w:eastAsia="zh-CN" w:bidi="ar-SA"/>
        </w:rPr>
        <w:t>应当公告牌证作废、注销登记，并抄送同级公安机关交通管理部门。</w:t>
      </w:r>
      <w:r>
        <w:rPr>
          <w:rFonts w:hint="eastAsia" w:ascii="黑体" w:hAnsi="黑体" w:eastAsia="黑体" w:cs="黑体"/>
          <w:color w:val="auto"/>
          <w:kern w:val="0"/>
          <w:sz w:val="30"/>
          <w:szCs w:val="30"/>
          <w:lang w:val="en-US" w:eastAsia="zh-CN" w:bidi="ar-SA"/>
        </w:rPr>
        <w:t>在本省使用的变型拖拉机，按照低速载货汽车强制报废年限规定予以强制报废。</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黑体" w:hAnsi="黑体" w:eastAsia="黑体" w:cs="黑体"/>
          <w:color w:val="auto"/>
          <w:sz w:val="30"/>
          <w:szCs w:val="30"/>
          <w:lang w:val="en-US" w:eastAsia="zh-CN"/>
        </w:rPr>
      </w:pPr>
      <w:r>
        <w:rPr>
          <w:rStyle w:val="8"/>
          <w:rFonts w:hint="eastAsia" w:ascii="仿宋" w:hAnsi="仿宋" w:eastAsia="仿宋" w:cs="仿宋"/>
          <w:color w:val="auto"/>
          <w:sz w:val="30"/>
          <w:szCs w:val="30"/>
        </w:rPr>
        <w:t>第二十</w:t>
      </w:r>
      <w:r>
        <w:rPr>
          <w:rStyle w:val="8"/>
          <w:rFonts w:hint="eastAsia" w:ascii="仿宋" w:hAnsi="仿宋" w:eastAsia="仿宋" w:cs="仿宋"/>
          <w:color w:val="auto"/>
          <w:sz w:val="30"/>
          <w:szCs w:val="30"/>
          <w:lang w:val="en-US" w:eastAsia="zh-CN"/>
        </w:rPr>
        <w:t>五</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黑体" w:hAnsi="黑体" w:eastAsia="黑体" w:cs="黑体"/>
          <w:color w:val="auto"/>
          <w:sz w:val="30"/>
          <w:szCs w:val="30"/>
          <w:lang w:val="en-US" w:eastAsia="zh-CN"/>
        </w:rPr>
        <w:t>拖拉机、联合收割机驾驶员应当经县级以上人民政府农业机械化主管部门考试合格，并领取驾驶证后，方可驾驶操作。未取得驾驶证或者驾驶证被依法吊销、暂扣期间，不得驾驶操作。</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Fonts w:hint="default"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农用无人驾</w:t>
      </w:r>
      <w:r>
        <w:rPr>
          <w:rFonts w:hint="default" w:ascii="黑体" w:hAnsi="黑体" w:eastAsia="黑体" w:cs="黑体"/>
          <w:color w:val="auto"/>
          <w:sz w:val="30"/>
          <w:szCs w:val="30"/>
          <w:lang w:val="en-US" w:eastAsia="zh-CN"/>
        </w:rPr>
        <w:t>驶航空器操控员</w:t>
      </w:r>
      <w:r>
        <w:rPr>
          <w:rFonts w:hint="eastAsia" w:ascii="黑体" w:hAnsi="黑体" w:eastAsia="黑体" w:cs="黑体"/>
          <w:color w:val="auto"/>
          <w:sz w:val="30"/>
          <w:szCs w:val="30"/>
          <w:lang w:val="en-US" w:eastAsia="zh-CN"/>
        </w:rPr>
        <w:t>应当经农用无人驾驶航空器生</w:t>
      </w:r>
      <w:r>
        <w:rPr>
          <w:rFonts w:hint="default" w:ascii="黑体" w:hAnsi="黑体" w:eastAsia="黑体" w:cs="黑体"/>
          <w:color w:val="auto"/>
          <w:sz w:val="30"/>
          <w:szCs w:val="30"/>
          <w:lang w:val="en-US" w:eastAsia="zh-CN"/>
        </w:rPr>
        <w:t>产者</w:t>
      </w:r>
      <w:r>
        <w:rPr>
          <w:rFonts w:hint="eastAsia" w:ascii="黑体" w:hAnsi="黑体" w:eastAsia="黑体" w:cs="黑体"/>
          <w:color w:val="auto"/>
          <w:sz w:val="30"/>
          <w:szCs w:val="30"/>
          <w:lang w:val="en-US" w:eastAsia="zh-CN"/>
        </w:rPr>
        <w:t>或者其</w:t>
      </w:r>
      <w:r>
        <w:rPr>
          <w:rFonts w:hint="default" w:ascii="黑体" w:hAnsi="黑体" w:eastAsia="黑体" w:cs="黑体"/>
          <w:color w:val="auto"/>
          <w:sz w:val="30"/>
          <w:szCs w:val="30"/>
          <w:lang w:val="en-US" w:eastAsia="zh-CN"/>
        </w:rPr>
        <w:t>委托</w:t>
      </w:r>
      <w:r>
        <w:rPr>
          <w:rFonts w:hint="eastAsia" w:ascii="黑体" w:hAnsi="黑体" w:eastAsia="黑体" w:cs="黑体"/>
          <w:color w:val="auto"/>
          <w:sz w:val="30"/>
          <w:szCs w:val="30"/>
          <w:lang w:val="en-US" w:eastAsia="zh-CN"/>
        </w:rPr>
        <w:t>的</w:t>
      </w:r>
      <w:r>
        <w:rPr>
          <w:rFonts w:hint="default" w:ascii="黑体" w:hAnsi="黑体" w:eastAsia="黑体" w:cs="黑体"/>
          <w:color w:val="auto"/>
          <w:sz w:val="30"/>
          <w:szCs w:val="30"/>
          <w:lang w:val="en-US" w:eastAsia="zh-CN"/>
        </w:rPr>
        <w:t>相关机构</w:t>
      </w:r>
      <w:r>
        <w:rPr>
          <w:rFonts w:hint="eastAsia" w:ascii="黑体" w:hAnsi="黑体" w:eastAsia="黑体" w:cs="黑体"/>
          <w:color w:val="auto"/>
          <w:sz w:val="30"/>
          <w:szCs w:val="30"/>
          <w:lang w:val="en-US" w:eastAsia="zh-CN"/>
        </w:rPr>
        <w:t>考核合格，并领取农用无人驾驶航空器操作证后，方可操作使用。</w:t>
      </w:r>
    </w:p>
    <w:p>
      <w:pPr>
        <w:keepNext w:val="0"/>
        <w:keepLines w:val="0"/>
        <w:pageBreakBefore w:val="0"/>
        <w:widowControl/>
        <w:kinsoku/>
        <w:wordWrap/>
        <w:overflowPunct/>
        <w:topLinePunct w:val="0"/>
        <w:autoSpaceDE/>
        <w:autoSpaceDN/>
        <w:bidi w:val="0"/>
        <w:adjustRightInd/>
        <w:snapToGrid/>
        <w:spacing w:before="0" w:beforeLines="0" w:line="560" w:lineRule="exact"/>
        <w:ind w:left="0" w:leftChars="0" w:firstLine="602" w:firstLineChars="200"/>
        <w:textAlignment w:val="auto"/>
        <w:rPr>
          <w:rFonts w:hint="default" w:ascii="黑体" w:hAnsi="黑体" w:eastAsia="黑体" w:cs="黑体"/>
          <w:color w:val="auto"/>
          <w:kern w:val="0"/>
          <w:sz w:val="30"/>
          <w:szCs w:val="30"/>
          <w:lang w:val="en-US" w:eastAsia="zh-CN" w:bidi="ar-SA"/>
        </w:rPr>
      </w:pPr>
      <w:r>
        <w:rPr>
          <w:rStyle w:val="8"/>
          <w:rFonts w:hint="eastAsia" w:ascii="仿宋" w:hAnsi="仿宋" w:eastAsia="仿宋" w:cs="仿宋"/>
          <w:color w:val="auto"/>
          <w:sz w:val="30"/>
          <w:szCs w:val="30"/>
        </w:rPr>
        <w:t>第二十</w:t>
      </w:r>
      <w:r>
        <w:rPr>
          <w:rStyle w:val="8"/>
          <w:rFonts w:hint="eastAsia" w:ascii="仿宋" w:hAnsi="仿宋" w:eastAsia="仿宋" w:cs="仿宋"/>
          <w:color w:val="auto"/>
          <w:sz w:val="30"/>
          <w:szCs w:val="30"/>
          <w:lang w:val="en-US" w:eastAsia="zh-CN"/>
        </w:rPr>
        <w:t>六</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bookmarkStart w:id="4" w:name="_TocF0111CBDD0E045455AC37A21F6280746"/>
      <w:r>
        <w:rPr>
          <w:rFonts w:hint="eastAsia" w:ascii="黑体" w:hAnsi="黑体" w:eastAsia="黑体" w:cs="黑体"/>
          <w:color w:val="auto"/>
          <w:kern w:val="0"/>
          <w:sz w:val="30"/>
          <w:szCs w:val="30"/>
          <w:lang w:val="en-US" w:eastAsia="zh-CN" w:bidi="ar-SA"/>
        </w:rPr>
        <w:t>农业机械在道路上行驶，由公安机关交通管理部门依照</w:t>
      </w:r>
      <w:r>
        <w:rPr>
          <w:rFonts w:hint="default" w:ascii="黑体" w:hAnsi="黑体" w:eastAsia="黑体" w:cs="黑体"/>
          <w:color w:val="auto"/>
          <w:kern w:val="0"/>
          <w:sz w:val="30"/>
          <w:szCs w:val="30"/>
          <w:lang w:val="en-US" w:eastAsia="zh-CN" w:bidi="ar-SA"/>
        </w:rPr>
        <w:t>《中华人民共和国道路交通安全法》等法律、法规，履行相应的道路交通安全管理职责。</w:t>
      </w:r>
      <w:r>
        <w:rPr>
          <w:rFonts w:hint="eastAsia" w:ascii="黑体" w:hAnsi="黑体" w:eastAsia="黑体" w:cs="黑体"/>
          <w:color w:val="auto"/>
          <w:kern w:val="0"/>
          <w:sz w:val="30"/>
          <w:szCs w:val="30"/>
          <w:lang w:val="en-US" w:eastAsia="zh-CN" w:bidi="ar-SA"/>
        </w:rPr>
        <w:t>农业机械在田间、场院等场所的日常安全监督检查，由农业机械化主管部门和综合行政执法部门组织实施；发生事故的，由综合行政执法部门负责处理。</w:t>
      </w:r>
    </w:p>
    <w:p>
      <w:pPr>
        <w:pStyle w:val="2"/>
        <w:keepNext w:val="0"/>
        <w:keepLines w:val="0"/>
        <w:pageBreakBefore w:val="0"/>
        <w:widowControl/>
        <w:kinsoku/>
        <w:wordWrap/>
        <w:overflowPunct/>
        <w:topLinePunct w:val="0"/>
        <w:autoSpaceDE/>
        <w:autoSpaceDN/>
        <w:bidi w:val="0"/>
        <w:adjustRightInd/>
        <w:snapToGrid/>
        <w:spacing w:before="213" w:beforeLines="50" w:after="213" w:afterLines="50" w:line="56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第五章　法律责任</w:t>
      </w:r>
      <w:bookmarkEnd w:id="4"/>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黑体" w:hAnsi="黑体" w:eastAsia="黑体" w:cs="黑体"/>
          <w:color w:val="auto"/>
          <w:kern w:val="0"/>
          <w:sz w:val="30"/>
          <w:szCs w:val="30"/>
          <w:lang w:val="en-US" w:eastAsia="zh-CN" w:bidi="ar-SA"/>
        </w:rPr>
      </w:pPr>
      <w:r>
        <w:rPr>
          <w:rStyle w:val="8"/>
          <w:rFonts w:hint="eastAsia" w:ascii="仿宋" w:hAnsi="仿宋" w:eastAsia="仿宋" w:cs="仿宋"/>
          <w:color w:val="auto"/>
          <w:sz w:val="30"/>
          <w:szCs w:val="30"/>
        </w:rPr>
        <w:t>第</w:t>
      </w:r>
      <w:r>
        <w:rPr>
          <w:rStyle w:val="8"/>
          <w:rFonts w:hint="eastAsia" w:ascii="仿宋" w:hAnsi="仿宋" w:eastAsia="仿宋" w:cs="仿宋"/>
          <w:color w:val="auto"/>
          <w:sz w:val="30"/>
          <w:szCs w:val="30"/>
          <w:lang w:val="en-US" w:eastAsia="zh-CN"/>
        </w:rPr>
        <w:t>二</w:t>
      </w:r>
      <w:r>
        <w:rPr>
          <w:rStyle w:val="8"/>
          <w:rFonts w:hint="eastAsia" w:ascii="仿宋" w:hAnsi="仿宋" w:eastAsia="仿宋" w:cs="仿宋"/>
          <w:color w:val="auto"/>
          <w:sz w:val="30"/>
          <w:szCs w:val="30"/>
        </w:rPr>
        <w:t>十</w:t>
      </w:r>
      <w:r>
        <w:rPr>
          <w:rStyle w:val="8"/>
          <w:rFonts w:hint="eastAsia" w:ascii="仿宋" w:hAnsi="仿宋" w:eastAsia="仿宋" w:cs="仿宋"/>
          <w:color w:val="auto"/>
          <w:sz w:val="30"/>
          <w:szCs w:val="30"/>
          <w:lang w:val="en-US" w:eastAsia="zh-CN"/>
        </w:rPr>
        <w:t>七</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违反本条例第七条、第八条规定的，</w:t>
      </w:r>
      <w:r>
        <w:rPr>
          <w:rFonts w:hint="eastAsia" w:ascii="黑体" w:hAnsi="黑体" w:eastAsia="黑体" w:cs="黑体"/>
          <w:color w:val="auto"/>
          <w:kern w:val="0"/>
          <w:sz w:val="30"/>
          <w:szCs w:val="30"/>
          <w:lang w:val="en-US" w:eastAsia="zh-CN" w:bidi="ar-SA"/>
        </w:rPr>
        <w:t>由县级以上人民政府市场监督管理部门依照产品质量法的有关规定予以处罚；构成犯罪的，依法追究刑事责任。</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color w:val="auto"/>
          <w:sz w:val="30"/>
          <w:szCs w:val="30"/>
        </w:rPr>
      </w:pPr>
      <w:r>
        <w:rPr>
          <w:rStyle w:val="8"/>
          <w:rFonts w:hint="eastAsia" w:ascii="仿宋" w:hAnsi="仿宋" w:eastAsia="仿宋" w:cs="仿宋"/>
          <w:color w:val="auto"/>
          <w:sz w:val="30"/>
          <w:szCs w:val="30"/>
        </w:rPr>
        <w:t>第</w:t>
      </w:r>
      <w:r>
        <w:rPr>
          <w:rStyle w:val="8"/>
          <w:rFonts w:hint="eastAsia" w:ascii="仿宋" w:hAnsi="仿宋" w:eastAsia="仿宋" w:cs="仿宋"/>
          <w:color w:val="auto"/>
          <w:sz w:val="30"/>
          <w:szCs w:val="30"/>
          <w:lang w:val="en-US" w:eastAsia="zh-CN"/>
        </w:rPr>
        <w:t>二</w:t>
      </w:r>
      <w:r>
        <w:rPr>
          <w:rStyle w:val="8"/>
          <w:rFonts w:hint="eastAsia" w:ascii="仿宋" w:hAnsi="仿宋" w:eastAsia="仿宋" w:cs="仿宋"/>
          <w:color w:val="auto"/>
          <w:sz w:val="30"/>
          <w:szCs w:val="30"/>
        </w:rPr>
        <w:t>十</w:t>
      </w:r>
      <w:r>
        <w:rPr>
          <w:rStyle w:val="8"/>
          <w:rFonts w:hint="eastAsia" w:ascii="仿宋" w:hAnsi="仿宋" w:eastAsia="仿宋" w:cs="仿宋"/>
          <w:color w:val="auto"/>
          <w:sz w:val="30"/>
          <w:szCs w:val="30"/>
          <w:lang w:val="en-US" w:eastAsia="zh-CN"/>
        </w:rPr>
        <w:t>八</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违反本条例第</w:t>
      </w:r>
      <w:r>
        <w:rPr>
          <w:rFonts w:hint="eastAsia" w:ascii="黑体" w:hAnsi="黑体" w:eastAsia="黑体" w:cs="黑体"/>
          <w:color w:val="auto"/>
          <w:sz w:val="30"/>
          <w:szCs w:val="30"/>
          <w:lang w:val="en-US" w:eastAsia="zh-CN"/>
        </w:rPr>
        <w:t>九</w:t>
      </w:r>
      <w:r>
        <w:rPr>
          <w:rFonts w:hint="eastAsia" w:ascii="仿宋" w:hAnsi="仿宋" w:eastAsia="仿宋" w:cs="仿宋"/>
          <w:color w:val="auto"/>
          <w:sz w:val="30"/>
          <w:szCs w:val="30"/>
        </w:rPr>
        <w:t>条规定</w:t>
      </w:r>
      <w:r>
        <w:rPr>
          <w:rFonts w:hint="eastAsia" w:ascii="黑体" w:hAnsi="黑体" w:eastAsia="黑体" w:cs="黑体"/>
          <w:color w:val="auto"/>
          <w:sz w:val="30"/>
          <w:szCs w:val="30"/>
          <w:lang w:val="en-US" w:eastAsia="zh-CN"/>
        </w:rPr>
        <w:t>按原用途</w:t>
      </w:r>
      <w:r>
        <w:rPr>
          <w:rFonts w:hint="eastAsia" w:ascii="仿宋" w:hAnsi="仿宋" w:eastAsia="仿宋" w:cs="仿宋"/>
          <w:color w:val="auto"/>
          <w:sz w:val="30"/>
          <w:szCs w:val="30"/>
        </w:rPr>
        <w:t>转让、买卖报废的农机的，由县级以上</w:t>
      </w:r>
      <w:r>
        <w:rPr>
          <w:rFonts w:hint="eastAsia" w:ascii="黑体" w:hAnsi="黑体" w:eastAsia="黑体" w:cs="黑体"/>
          <w:color w:val="auto"/>
          <w:sz w:val="30"/>
          <w:szCs w:val="30"/>
          <w:lang w:val="en-US" w:eastAsia="zh-CN"/>
        </w:rPr>
        <w:t>人民政府农业机械化主管部门</w:t>
      </w:r>
      <w:r>
        <w:rPr>
          <w:rFonts w:hint="eastAsia" w:ascii="仿宋" w:hAnsi="仿宋" w:eastAsia="仿宋" w:cs="仿宋"/>
          <w:color w:val="auto"/>
          <w:sz w:val="30"/>
          <w:szCs w:val="30"/>
        </w:rPr>
        <w:t>没收违法所得，并处以</w:t>
      </w:r>
      <w:r>
        <w:rPr>
          <w:rFonts w:hint="eastAsia" w:ascii="黑体" w:hAnsi="黑体" w:eastAsia="黑体" w:cs="黑体"/>
          <w:color w:val="auto"/>
          <w:sz w:val="30"/>
          <w:szCs w:val="30"/>
          <w:lang w:val="en-US" w:eastAsia="zh-CN"/>
        </w:rPr>
        <w:t>一千</w:t>
      </w:r>
      <w:r>
        <w:rPr>
          <w:rFonts w:hint="eastAsia" w:ascii="仿宋" w:hAnsi="仿宋" w:eastAsia="仿宋" w:cs="仿宋"/>
          <w:color w:val="auto"/>
          <w:sz w:val="30"/>
          <w:szCs w:val="30"/>
        </w:rPr>
        <w:t>元以上</w:t>
      </w:r>
      <w:r>
        <w:rPr>
          <w:rFonts w:hint="eastAsia" w:ascii="黑体" w:hAnsi="黑体" w:eastAsia="黑体" w:cs="黑体"/>
          <w:color w:val="auto"/>
          <w:sz w:val="30"/>
          <w:szCs w:val="30"/>
          <w:lang w:val="en-US" w:eastAsia="zh-CN"/>
        </w:rPr>
        <w:t>五千</w:t>
      </w:r>
      <w:r>
        <w:rPr>
          <w:rFonts w:hint="eastAsia" w:ascii="仿宋" w:hAnsi="仿宋" w:eastAsia="仿宋" w:cs="仿宋"/>
          <w:color w:val="auto"/>
          <w:sz w:val="30"/>
          <w:szCs w:val="30"/>
        </w:rPr>
        <w:t>元以下罚款。
</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黑体" w:hAnsi="黑体" w:eastAsia="黑体" w:cs="黑体"/>
          <w:color w:val="auto"/>
          <w:sz w:val="30"/>
          <w:szCs w:val="30"/>
          <w:lang w:val="en-US" w:eastAsia="zh-CN"/>
        </w:rPr>
      </w:pPr>
      <w:r>
        <w:rPr>
          <w:rStyle w:val="8"/>
          <w:rFonts w:hint="eastAsia" w:ascii="仿宋" w:hAnsi="仿宋" w:eastAsia="仿宋" w:cs="仿宋"/>
          <w:color w:val="auto"/>
          <w:sz w:val="30"/>
          <w:szCs w:val="30"/>
        </w:rPr>
        <w:t>第</w:t>
      </w:r>
      <w:r>
        <w:rPr>
          <w:rStyle w:val="8"/>
          <w:rFonts w:hint="eastAsia" w:ascii="仿宋" w:hAnsi="仿宋" w:eastAsia="仿宋" w:cs="仿宋"/>
          <w:color w:val="auto"/>
          <w:sz w:val="30"/>
          <w:szCs w:val="30"/>
          <w:lang w:val="en-US" w:eastAsia="zh-CN"/>
        </w:rPr>
        <w:t>二</w:t>
      </w:r>
      <w:r>
        <w:rPr>
          <w:rStyle w:val="8"/>
          <w:rFonts w:hint="eastAsia" w:ascii="仿宋" w:hAnsi="仿宋" w:eastAsia="仿宋" w:cs="仿宋"/>
          <w:color w:val="auto"/>
          <w:sz w:val="30"/>
          <w:szCs w:val="30"/>
        </w:rPr>
        <w:t>十</w:t>
      </w:r>
      <w:r>
        <w:rPr>
          <w:rStyle w:val="8"/>
          <w:rFonts w:hint="eastAsia" w:ascii="仿宋" w:hAnsi="仿宋" w:eastAsia="仿宋" w:cs="仿宋"/>
          <w:color w:val="auto"/>
          <w:sz w:val="30"/>
          <w:szCs w:val="30"/>
          <w:lang w:val="en-US" w:eastAsia="zh-CN"/>
        </w:rPr>
        <w:t>九</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违反本条例第</w:t>
      </w:r>
      <w:r>
        <w:rPr>
          <w:rFonts w:hint="eastAsia" w:ascii="黑体" w:hAnsi="黑体" w:eastAsia="黑体" w:cs="黑体"/>
          <w:color w:val="auto"/>
          <w:sz w:val="30"/>
          <w:szCs w:val="30"/>
        </w:rPr>
        <w:t>十</w:t>
      </w:r>
      <w:r>
        <w:rPr>
          <w:rFonts w:hint="eastAsia" w:ascii="黑体" w:hAnsi="黑体" w:eastAsia="黑体" w:cs="黑体"/>
          <w:color w:val="auto"/>
          <w:sz w:val="30"/>
          <w:szCs w:val="30"/>
          <w:lang w:val="en-US" w:eastAsia="zh-CN"/>
        </w:rPr>
        <w:t>一</w:t>
      </w:r>
      <w:r>
        <w:rPr>
          <w:rFonts w:hint="eastAsia" w:ascii="仿宋" w:hAnsi="仿宋" w:eastAsia="仿宋" w:cs="仿宋"/>
          <w:color w:val="auto"/>
          <w:sz w:val="30"/>
          <w:szCs w:val="30"/>
        </w:rPr>
        <w:t>条规定，对农业机械进行危及作业安全的拼装和改制的，</w:t>
      </w:r>
      <w:r>
        <w:rPr>
          <w:rFonts w:hint="eastAsia" w:ascii="黑体" w:hAnsi="黑体" w:eastAsia="黑体" w:cs="黑体"/>
          <w:color w:val="auto"/>
          <w:sz w:val="30"/>
          <w:szCs w:val="30"/>
          <w:lang w:val="en-US" w:eastAsia="zh-CN"/>
        </w:rPr>
        <w:t>由县级以上人民政府农业机械化主管部门责令改正，没收违法所得，并处违法经营额一倍以上二倍以下罚款；拒不改正的，处违法经营额二倍以上五倍以下罚款。</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b w:val="0"/>
          <w:color w:val="auto"/>
          <w:sz w:val="30"/>
          <w:szCs w:val="30"/>
        </w:rPr>
      </w:pPr>
      <w:r>
        <w:rPr>
          <w:rStyle w:val="8"/>
          <w:rFonts w:hint="eastAsia" w:ascii="仿宋" w:hAnsi="仿宋" w:eastAsia="仿宋" w:cs="仿宋"/>
          <w:color w:val="auto"/>
          <w:sz w:val="30"/>
          <w:szCs w:val="30"/>
        </w:rPr>
        <w:t>第三十条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违反本条例第</w:t>
      </w:r>
      <w:r>
        <w:rPr>
          <w:rFonts w:hint="eastAsia" w:ascii="黑体" w:hAnsi="黑体" w:eastAsia="黑体" w:cs="黑体"/>
          <w:color w:val="auto"/>
          <w:sz w:val="30"/>
          <w:szCs w:val="30"/>
        </w:rPr>
        <w:t>二十</w:t>
      </w:r>
      <w:r>
        <w:rPr>
          <w:rFonts w:hint="eastAsia" w:ascii="黑体" w:hAnsi="黑体" w:eastAsia="黑体" w:cs="黑体"/>
          <w:color w:val="auto"/>
          <w:sz w:val="30"/>
          <w:szCs w:val="30"/>
          <w:lang w:val="en-US" w:eastAsia="zh-CN"/>
        </w:rPr>
        <w:t>一</w:t>
      </w:r>
      <w:r>
        <w:rPr>
          <w:rFonts w:hint="eastAsia" w:ascii="仿宋" w:hAnsi="仿宋" w:eastAsia="仿宋" w:cs="仿宋"/>
          <w:color w:val="auto"/>
          <w:sz w:val="30"/>
          <w:szCs w:val="30"/>
        </w:rPr>
        <w:t>条第二款规定，哄抬服务价格或欺诈用户的，由</w:t>
      </w:r>
      <w:r>
        <w:rPr>
          <w:rFonts w:hint="eastAsia" w:ascii="黑体" w:hAnsi="黑体" w:eastAsia="黑体" w:cs="黑体"/>
          <w:color w:val="auto"/>
          <w:sz w:val="30"/>
          <w:szCs w:val="30"/>
        </w:rPr>
        <w:t>价</w:t>
      </w:r>
      <w:r>
        <w:rPr>
          <w:rFonts w:hint="eastAsia" w:ascii="黑体" w:hAnsi="黑体" w:eastAsia="黑体" w:cs="黑体"/>
          <w:color w:val="auto"/>
          <w:sz w:val="30"/>
          <w:szCs w:val="30"/>
          <w:lang w:val="en-US" w:eastAsia="zh-CN"/>
        </w:rPr>
        <w:t>格</w:t>
      </w:r>
      <w:r>
        <w:rPr>
          <w:rFonts w:hint="eastAsia" w:ascii="仿宋" w:hAnsi="仿宋" w:eastAsia="仿宋" w:cs="仿宋"/>
          <w:color w:val="auto"/>
          <w:sz w:val="30"/>
          <w:szCs w:val="30"/>
        </w:rPr>
        <w:t>主管部门责令改正，没收违法所得，并处违法所得五倍以下罚款；没有违法所得的，予以警告，可以并处罚款；情节严重的，责令停业整顿。
</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仿宋" w:hAnsi="仿宋" w:eastAsia="仿宋" w:cs="仿宋"/>
          <w:color w:val="auto"/>
          <w:sz w:val="30"/>
          <w:szCs w:val="30"/>
        </w:rPr>
      </w:pPr>
      <w:r>
        <w:rPr>
          <w:rStyle w:val="8"/>
          <w:rFonts w:hint="eastAsia" w:ascii="仿宋" w:hAnsi="仿宋" w:eastAsia="仿宋" w:cs="仿宋"/>
          <w:color w:val="auto"/>
          <w:sz w:val="30"/>
          <w:szCs w:val="30"/>
        </w:rPr>
        <w:t>第三十</w:t>
      </w:r>
      <w:r>
        <w:rPr>
          <w:rStyle w:val="8"/>
          <w:rFonts w:hint="eastAsia" w:ascii="仿宋" w:hAnsi="仿宋" w:eastAsia="仿宋" w:cs="仿宋"/>
          <w:color w:val="auto"/>
          <w:sz w:val="30"/>
          <w:szCs w:val="30"/>
          <w:lang w:val="en-US" w:eastAsia="zh-CN"/>
        </w:rPr>
        <w:t>一</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违反本条例第</w:t>
      </w:r>
      <w:r>
        <w:rPr>
          <w:rFonts w:hint="eastAsia" w:ascii="黑体" w:hAnsi="黑体" w:eastAsia="黑体" w:cs="黑体"/>
          <w:color w:val="auto"/>
          <w:sz w:val="30"/>
          <w:szCs w:val="30"/>
        </w:rPr>
        <w:t>二十</w:t>
      </w:r>
      <w:r>
        <w:rPr>
          <w:rFonts w:hint="eastAsia" w:ascii="黑体" w:hAnsi="黑体" w:eastAsia="黑体" w:cs="黑体"/>
          <w:color w:val="auto"/>
          <w:sz w:val="30"/>
          <w:szCs w:val="30"/>
          <w:lang w:val="en-US" w:eastAsia="zh-CN"/>
        </w:rPr>
        <w:t>二</w:t>
      </w:r>
      <w:r>
        <w:rPr>
          <w:rFonts w:hint="eastAsia" w:ascii="仿宋" w:hAnsi="仿宋" w:eastAsia="仿宋" w:cs="仿宋"/>
          <w:color w:val="auto"/>
          <w:sz w:val="30"/>
          <w:szCs w:val="30"/>
        </w:rPr>
        <w:t>条规定，乱设卡、乱收费、乱罚款的，由监察机关或者有关部门对</w:t>
      </w:r>
      <w:r>
        <w:rPr>
          <w:rFonts w:hint="eastAsia" w:ascii="黑体" w:hAnsi="黑体" w:eastAsia="黑体" w:cs="黑体"/>
          <w:color w:val="auto"/>
          <w:sz w:val="30"/>
          <w:szCs w:val="30"/>
          <w:lang w:val="en-US" w:eastAsia="zh-CN"/>
        </w:rPr>
        <w:t>直接负责的主管人员和其他</w:t>
      </w:r>
      <w:r>
        <w:rPr>
          <w:rFonts w:hint="eastAsia" w:ascii="仿宋" w:hAnsi="仿宋" w:eastAsia="仿宋" w:cs="仿宋"/>
          <w:color w:val="auto"/>
          <w:sz w:val="30"/>
          <w:szCs w:val="30"/>
        </w:rPr>
        <w:t>直接责任人员</w:t>
      </w:r>
      <w:r>
        <w:rPr>
          <w:rFonts w:hint="eastAsia" w:ascii="黑体" w:hAnsi="黑体" w:eastAsia="黑体" w:cs="黑体"/>
          <w:color w:val="auto"/>
          <w:sz w:val="30"/>
          <w:szCs w:val="30"/>
          <w:lang w:val="en-US" w:eastAsia="zh-CN"/>
        </w:rPr>
        <w:t>依法</w:t>
      </w:r>
      <w:r>
        <w:rPr>
          <w:rFonts w:hint="eastAsia" w:ascii="黑体" w:hAnsi="黑体" w:eastAsia="黑体" w:cs="黑体"/>
          <w:color w:val="auto"/>
          <w:sz w:val="30"/>
          <w:szCs w:val="30"/>
        </w:rPr>
        <w:t>给予处分</w:t>
      </w:r>
      <w:r>
        <w:rPr>
          <w:rFonts w:hint="eastAsia" w:ascii="仿宋" w:hAnsi="仿宋" w:eastAsia="仿宋" w:cs="仿宋"/>
          <w:color w:val="auto"/>
          <w:sz w:val="30"/>
          <w:szCs w:val="30"/>
        </w:rPr>
        <w:t>。
</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黑体" w:hAnsi="黑体" w:eastAsia="黑体" w:cs="黑体"/>
          <w:color w:val="auto"/>
          <w:sz w:val="30"/>
          <w:szCs w:val="30"/>
          <w:lang w:val="en-US" w:eastAsia="zh-CN"/>
        </w:rPr>
      </w:pPr>
      <w:r>
        <w:rPr>
          <w:rStyle w:val="8"/>
          <w:rFonts w:hint="eastAsia" w:ascii="仿宋" w:hAnsi="仿宋" w:eastAsia="仿宋" w:cs="仿宋"/>
          <w:color w:val="auto"/>
          <w:sz w:val="30"/>
          <w:szCs w:val="30"/>
        </w:rPr>
        <w:t>第三十</w:t>
      </w:r>
      <w:r>
        <w:rPr>
          <w:rStyle w:val="8"/>
          <w:rFonts w:hint="eastAsia" w:ascii="仿宋" w:hAnsi="仿宋" w:eastAsia="仿宋" w:cs="仿宋"/>
          <w:color w:val="auto"/>
          <w:sz w:val="30"/>
          <w:szCs w:val="30"/>
          <w:lang w:val="en-US" w:eastAsia="zh-CN"/>
        </w:rPr>
        <w:t>二</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黑体" w:hAnsi="黑体" w:eastAsia="黑体" w:cs="黑体"/>
          <w:color w:val="auto"/>
          <w:sz w:val="30"/>
          <w:szCs w:val="30"/>
          <w:lang w:val="en-US" w:eastAsia="zh-CN"/>
        </w:rPr>
        <w:t>违反本条例第二十四条第一款规定，未按照规定办理登记手续并取得相应的证书和牌照，擅自将拖拉机、联合收割机投入使用的，由县级以上人民政府农业机械化主管部门责令限期补办相关手续；逾期不补办的，责令停止使用；拒不停止使用的，扣押拖拉机、联合收割机，并处二百元以上二千元以下罚款。</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Fonts w:hint="eastAsia" w:ascii="黑体" w:hAnsi="黑体" w:eastAsia="黑体" w:cs="黑体"/>
          <w:color w:val="auto"/>
          <w:sz w:val="30"/>
          <w:szCs w:val="30"/>
          <w:lang w:val="en-US" w:eastAsia="zh-CN"/>
        </w:rPr>
      </w:pPr>
      <w:r>
        <w:rPr>
          <w:rFonts w:hint="eastAsia" w:ascii="仿宋" w:hAnsi="仿宋" w:eastAsia="仿宋" w:cs="仿宋"/>
          <w:color w:val="auto"/>
          <w:sz w:val="30"/>
          <w:szCs w:val="30"/>
        </w:rPr>
        <w:t>违反本条例</w:t>
      </w:r>
      <w:r>
        <w:rPr>
          <w:rFonts w:hint="eastAsia" w:ascii="黑体" w:hAnsi="黑体" w:eastAsia="黑体" w:cs="黑体"/>
          <w:color w:val="auto"/>
          <w:sz w:val="30"/>
          <w:szCs w:val="30"/>
        </w:rPr>
        <w:t>第二十</w:t>
      </w:r>
      <w:r>
        <w:rPr>
          <w:rFonts w:hint="eastAsia" w:ascii="黑体" w:hAnsi="黑体" w:eastAsia="黑体" w:cs="黑体"/>
          <w:color w:val="auto"/>
          <w:sz w:val="30"/>
          <w:szCs w:val="30"/>
          <w:lang w:val="en-US" w:eastAsia="zh-CN"/>
        </w:rPr>
        <w:t>五</w:t>
      </w:r>
      <w:r>
        <w:rPr>
          <w:rFonts w:hint="eastAsia" w:ascii="黑体" w:hAnsi="黑体" w:eastAsia="黑体" w:cs="黑体"/>
          <w:color w:val="auto"/>
          <w:sz w:val="30"/>
          <w:szCs w:val="30"/>
        </w:rPr>
        <w:t>条</w:t>
      </w:r>
      <w:r>
        <w:rPr>
          <w:rFonts w:hint="eastAsia" w:ascii="黑体" w:hAnsi="黑体" w:eastAsia="黑体" w:cs="黑体"/>
          <w:color w:val="auto"/>
          <w:sz w:val="30"/>
          <w:szCs w:val="30"/>
          <w:lang w:val="en-US" w:eastAsia="zh-CN"/>
        </w:rPr>
        <w:t>第一款</w:t>
      </w:r>
      <w:r>
        <w:rPr>
          <w:rFonts w:hint="eastAsia" w:ascii="仿宋" w:hAnsi="仿宋" w:eastAsia="仿宋" w:cs="仿宋"/>
          <w:color w:val="auto"/>
          <w:sz w:val="30"/>
          <w:szCs w:val="30"/>
        </w:rPr>
        <w:t>规定，</w:t>
      </w:r>
      <w:r>
        <w:rPr>
          <w:rFonts w:hint="eastAsia" w:ascii="黑体" w:hAnsi="黑体" w:eastAsia="黑体" w:cs="黑体"/>
          <w:color w:val="auto"/>
          <w:sz w:val="30"/>
          <w:szCs w:val="30"/>
          <w:lang w:val="en-US" w:eastAsia="zh-CN"/>
        </w:rPr>
        <w:t>未取得拖拉机、联合收割机操作证件而操作拖拉机、联合收割机的，由县级以上人民政府农业机械化主管部门责令改正，处一百元以上五百元以下罚款。</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违反本条例第二十五条第二款规定，未取得农用无人驾驶航空器操作证书从事常规农用无人驾驶航空器作业飞行活动的，由县级以上人民政府农业机械化主管部门责令停止作业，并处一千元以上一万元以下的罚款。</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Fonts w:hint="default"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拖拉机、联合收割机</w:t>
      </w:r>
      <w:r>
        <w:rPr>
          <w:rFonts w:hint="eastAsia" w:ascii="仿宋" w:hAnsi="仿宋" w:eastAsia="仿宋" w:cs="仿宋"/>
          <w:color w:val="auto"/>
          <w:sz w:val="30"/>
          <w:szCs w:val="30"/>
        </w:rPr>
        <w:t>违反交通管理的，依据《中华人民共和国道路交通</w:t>
      </w:r>
      <w:r>
        <w:rPr>
          <w:rFonts w:hint="eastAsia" w:ascii="黑体" w:hAnsi="黑体" w:eastAsia="黑体" w:cs="黑体"/>
          <w:color w:val="auto"/>
          <w:sz w:val="30"/>
          <w:szCs w:val="30"/>
          <w:lang w:val="en-US" w:eastAsia="zh-CN"/>
        </w:rPr>
        <w:t>安全法</w:t>
      </w:r>
      <w:r>
        <w:rPr>
          <w:rFonts w:hint="eastAsia" w:ascii="仿宋" w:hAnsi="仿宋" w:eastAsia="仿宋" w:cs="仿宋"/>
          <w:color w:val="auto"/>
          <w:sz w:val="30"/>
          <w:szCs w:val="30"/>
        </w:rPr>
        <w:t>》的规定进行处罚。</w:t>
      </w:r>
      <w:r>
        <w:rPr>
          <w:rFonts w:hint="eastAsia" w:ascii="黑体" w:hAnsi="黑体" w:eastAsia="黑体" w:cs="黑体"/>
          <w:color w:val="auto"/>
          <w:sz w:val="30"/>
          <w:szCs w:val="30"/>
          <w:lang w:val="en-US" w:eastAsia="zh-CN"/>
        </w:rPr>
        <w:t>农用无人驾驶航空器违反空中交通管理的，依照《无人驾驶航空器飞行管理暂行条例》的规定进行处罚。</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黑体" w:hAnsi="黑体" w:eastAsia="黑体" w:cs="黑体"/>
          <w:color w:val="auto"/>
        </w:rPr>
      </w:pPr>
      <w:r>
        <w:rPr>
          <w:rStyle w:val="8"/>
          <w:rFonts w:hint="eastAsia" w:ascii="仿宋" w:hAnsi="仿宋" w:eastAsia="仿宋" w:cs="仿宋"/>
          <w:color w:val="auto"/>
          <w:sz w:val="30"/>
          <w:szCs w:val="30"/>
        </w:rPr>
        <w:t>第三十</w:t>
      </w:r>
      <w:r>
        <w:rPr>
          <w:rStyle w:val="8"/>
          <w:rFonts w:hint="eastAsia" w:ascii="仿宋" w:hAnsi="仿宋" w:eastAsia="仿宋" w:cs="仿宋"/>
          <w:color w:val="auto"/>
          <w:sz w:val="30"/>
          <w:szCs w:val="30"/>
          <w:lang w:val="en-US" w:eastAsia="zh-CN"/>
        </w:rPr>
        <w:t>三</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农业机械管理人员在农机管理工作中，滥用职权、徇私舞弊、贪污受贿的，</w:t>
      </w:r>
      <w:r>
        <w:rPr>
          <w:rFonts w:hint="eastAsia" w:ascii="黑体" w:hAnsi="黑体" w:eastAsia="黑体" w:cs="黑体"/>
          <w:color w:val="auto"/>
          <w:sz w:val="30"/>
          <w:szCs w:val="30"/>
          <w:lang w:val="en-US" w:eastAsia="zh-CN"/>
        </w:rPr>
        <w:t>对直接负责的主管人员和其他直接责任人员，依法给予处分，构成犯罪的，依法追究刑事责任。</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2" w:firstLineChars="200"/>
        <w:textAlignment w:val="auto"/>
        <w:rPr>
          <w:rFonts w:hint="eastAsia" w:ascii="黑体" w:hAnsi="黑体" w:eastAsia="黑体" w:cs="黑体"/>
          <w:color w:val="auto"/>
          <w:sz w:val="30"/>
          <w:szCs w:val="30"/>
          <w:lang w:val="en-US" w:eastAsia="zh-CN"/>
        </w:rPr>
      </w:pPr>
      <w:bookmarkStart w:id="5" w:name="_TocEAF4B3532431124CFAB94D81AA2A4AFE"/>
      <w:r>
        <w:rPr>
          <w:rStyle w:val="8"/>
          <w:rFonts w:hint="eastAsia" w:ascii="仿宋" w:hAnsi="仿宋" w:eastAsia="仿宋" w:cs="仿宋"/>
          <w:color w:val="auto"/>
          <w:sz w:val="30"/>
          <w:szCs w:val="30"/>
        </w:rPr>
        <w:t>第三十</w:t>
      </w:r>
      <w:r>
        <w:rPr>
          <w:rStyle w:val="8"/>
          <w:rFonts w:hint="eastAsia" w:ascii="仿宋" w:hAnsi="仿宋" w:eastAsia="仿宋" w:cs="仿宋"/>
          <w:color w:val="auto"/>
          <w:sz w:val="30"/>
          <w:szCs w:val="30"/>
          <w:lang w:val="en-US" w:eastAsia="zh-CN"/>
        </w:rPr>
        <w:t>四</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default" w:ascii="黑体" w:hAnsi="黑体" w:eastAsia="黑体" w:cs="黑体"/>
          <w:color w:val="auto"/>
          <w:sz w:val="30"/>
          <w:szCs w:val="30"/>
          <w:lang w:val="en-US" w:eastAsia="zh-CN"/>
        </w:rPr>
        <w:t>违反本</w:t>
      </w:r>
      <w:r>
        <w:rPr>
          <w:rFonts w:hint="eastAsia" w:ascii="黑体" w:hAnsi="黑体" w:eastAsia="黑体" w:cs="黑体"/>
          <w:color w:val="auto"/>
          <w:sz w:val="30"/>
          <w:szCs w:val="30"/>
          <w:lang w:val="en-US" w:eastAsia="zh-CN"/>
        </w:rPr>
        <w:t>条例</w:t>
      </w:r>
      <w:r>
        <w:rPr>
          <w:rFonts w:hint="default" w:ascii="黑体" w:hAnsi="黑体" w:eastAsia="黑体" w:cs="黑体"/>
          <w:color w:val="auto"/>
          <w:sz w:val="30"/>
          <w:szCs w:val="30"/>
          <w:lang w:val="en-US" w:eastAsia="zh-CN"/>
        </w:rPr>
        <w:t>的行为，本</w:t>
      </w:r>
      <w:r>
        <w:rPr>
          <w:rFonts w:hint="eastAsia" w:ascii="黑体" w:hAnsi="黑体" w:eastAsia="黑体" w:cs="黑体"/>
          <w:color w:val="auto"/>
          <w:sz w:val="30"/>
          <w:szCs w:val="30"/>
          <w:lang w:val="en-US" w:eastAsia="zh-CN"/>
        </w:rPr>
        <w:t>条例</w:t>
      </w:r>
      <w:r>
        <w:rPr>
          <w:rFonts w:hint="default" w:ascii="黑体" w:hAnsi="黑体" w:eastAsia="黑体" w:cs="黑体"/>
          <w:color w:val="auto"/>
          <w:sz w:val="30"/>
          <w:szCs w:val="30"/>
          <w:lang w:val="en-US" w:eastAsia="zh-CN"/>
        </w:rPr>
        <w:t>未设定处罚但有关法律、法规已有处罚规定的，从其规定。</w:t>
      </w:r>
    </w:p>
    <w:p>
      <w:pPr>
        <w:keepNext w:val="0"/>
        <w:keepLines w:val="0"/>
        <w:pageBreakBefore w:val="0"/>
        <w:widowControl/>
        <w:kinsoku/>
        <w:wordWrap/>
        <w:overflowPunct/>
        <w:topLinePunct w:val="0"/>
        <w:autoSpaceDE/>
        <w:autoSpaceDN/>
        <w:bidi w:val="0"/>
        <w:adjustRightInd/>
        <w:snapToGrid/>
        <w:spacing w:before="0" w:beforeLines="0" w:line="560" w:lineRule="exact"/>
        <w:ind w:firstLine="600" w:firstLineChars="200"/>
        <w:textAlignment w:val="auto"/>
        <w:rPr>
          <w:rFonts w:hint="eastAsia" w:ascii="黑体" w:hAnsi="黑体" w:eastAsia="黑体" w:cs="黑体"/>
          <w:b w:val="0"/>
          <w:bCs w:val="0"/>
          <w:color w:val="auto"/>
          <w:kern w:val="0"/>
          <w:sz w:val="30"/>
          <w:szCs w:val="30"/>
          <w:lang w:val="en-US" w:eastAsia="zh-CN" w:bidi="ar-SA"/>
        </w:rPr>
      </w:pPr>
      <w:r>
        <w:rPr>
          <w:rFonts w:hint="eastAsia" w:ascii="黑体" w:hAnsi="黑体" w:eastAsia="黑体" w:cs="黑体"/>
          <w:b w:val="0"/>
          <w:bCs w:val="0"/>
          <w:color w:val="auto"/>
          <w:kern w:val="0"/>
          <w:sz w:val="30"/>
          <w:szCs w:val="30"/>
          <w:lang w:val="en-US" w:eastAsia="zh-CN" w:bidi="ar-SA"/>
        </w:rPr>
        <w:t>本条例规定的行政审批和行政处罚，已经实施相对集中行政审批和综合行政执法管理的，从其规定。</w:t>
      </w:r>
    </w:p>
    <w:p>
      <w:pPr>
        <w:pStyle w:val="2"/>
        <w:keepNext w:val="0"/>
        <w:keepLines w:val="0"/>
        <w:pageBreakBefore w:val="0"/>
        <w:widowControl/>
        <w:kinsoku/>
        <w:wordWrap/>
        <w:overflowPunct/>
        <w:topLinePunct w:val="0"/>
        <w:autoSpaceDE/>
        <w:autoSpaceDN/>
        <w:bidi w:val="0"/>
        <w:adjustRightInd/>
        <w:snapToGrid/>
        <w:spacing w:before="157" w:beforeLines="50" w:after="157" w:afterLines="50" w:line="56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第六章　附则</w:t>
      </w:r>
      <w:bookmarkEnd w:id="5"/>
    </w:p>
    <w:p>
      <w:pPr>
        <w:rPr>
          <w:color w:val="auto"/>
        </w:rPr>
      </w:pPr>
      <w:r>
        <w:rPr>
          <w:rStyle w:val="8"/>
          <w:rFonts w:hint="eastAsia" w:ascii="仿宋" w:hAnsi="仿宋" w:eastAsia="仿宋" w:cs="仿宋"/>
          <w:color w:val="auto"/>
          <w:sz w:val="30"/>
          <w:szCs w:val="30"/>
        </w:rPr>
        <w:t>第三十</w:t>
      </w:r>
      <w:r>
        <w:rPr>
          <w:rStyle w:val="8"/>
          <w:rFonts w:hint="eastAsia" w:ascii="仿宋" w:hAnsi="仿宋" w:eastAsia="仿宋" w:cs="仿宋"/>
          <w:color w:val="auto"/>
          <w:sz w:val="30"/>
          <w:szCs w:val="30"/>
          <w:lang w:val="en-US" w:eastAsia="zh-CN"/>
        </w:rPr>
        <w:t>五</w:t>
      </w:r>
      <w:r>
        <w:rPr>
          <w:rStyle w:val="8"/>
          <w:rFonts w:hint="eastAsia" w:ascii="仿宋" w:hAnsi="仿宋" w:eastAsia="仿宋" w:cs="仿宋"/>
          <w:color w:val="auto"/>
          <w:sz w:val="30"/>
          <w:szCs w:val="30"/>
        </w:rPr>
        <w:t>条</w:t>
      </w:r>
      <w:r>
        <w:rPr>
          <w:rStyle w:val="8"/>
          <w:rFonts w:hint="eastAsia" w:ascii="仿宋" w:hAnsi="仿宋" w:eastAsia="仿宋" w:cs="仿宋"/>
          <w:b w:val="0"/>
          <w:color w:val="auto"/>
          <w:sz w:val="30"/>
          <w:szCs w:val="30"/>
        </w:rPr>
        <w:t>　</w:t>
      </w:r>
      <w:r>
        <w:rPr>
          <w:rFonts w:hint="eastAsia" w:ascii="仿宋" w:hAnsi="仿宋" w:eastAsia="仿宋" w:cs="仿宋"/>
          <w:color w:val="auto"/>
          <w:sz w:val="30"/>
          <w:szCs w:val="30"/>
        </w:rPr>
        <w:t>本条例自公布之日起施行。</w:t>
      </w:r>
    </w:p>
    <w:sectPr>
      <w:footerReference r:id="rId5" w:type="default"/>
      <w:pgSz w:w="11906" w:h="16838"/>
      <w:pgMar w:top="1440" w:right="1576" w:bottom="1440" w:left="157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ngXian">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FE024"/>
    <w:rsid w:val="0BFF9EBB"/>
    <w:rsid w:val="0F38E4A1"/>
    <w:rsid w:val="0FEFE0FD"/>
    <w:rsid w:val="1FFEF0C1"/>
    <w:rsid w:val="23EB2F40"/>
    <w:rsid w:val="35D61410"/>
    <w:rsid w:val="367F2FDC"/>
    <w:rsid w:val="39EF71E7"/>
    <w:rsid w:val="3BB74F6B"/>
    <w:rsid w:val="3BEBA5E0"/>
    <w:rsid w:val="4DFFA221"/>
    <w:rsid w:val="4FCB9DE4"/>
    <w:rsid w:val="52FEEAEF"/>
    <w:rsid w:val="5777836F"/>
    <w:rsid w:val="5E61ECE3"/>
    <w:rsid w:val="5E8FE4C1"/>
    <w:rsid w:val="5FF7A498"/>
    <w:rsid w:val="6A5D52DC"/>
    <w:rsid w:val="6DFE7F18"/>
    <w:rsid w:val="6FE34638"/>
    <w:rsid w:val="77EFCAE7"/>
    <w:rsid w:val="7BBFDC9F"/>
    <w:rsid w:val="7BFFE024"/>
    <w:rsid w:val="7E355CD0"/>
    <w:rsid w:val="7EFF1724"/>
    <w:rsid w:val="7F375B48"/>
    <w:rsid w:val="7F3EC121"/>
    <w:rsid w:val="7F7B2B56"/>
    <w:rsid w:val="7FBEC695"/>
    <w:rsid w:val="7FD3C7E6"/>
    <w:rsid w:val="98EF0461"/>
    <w:rsid w:val="9F1AF1AD"/>
    <w:rsid w:val="9F5E4D72"/>
    <w:rsid w:val="AFBFA7D9"/>
    <w:rsid w:val="BAFF27A8"/>
    <w:rsid w:val="BDCD6FB8"/>
    <w:rsid w:val="BEF2EB28"/>
    <w:rsid w:val="BFE9689F"/>
    <w:rsid w:val="D6FEA30D"/>
    <w:rsid w:val="DB3AAE8D"/>
    <w:rsid w:val="DDDAFCBD"/>
    <w:rsid w:val="DFDCC895"/>
    <w:rsid w:val="DFEF8604"/>
    <w:rsid w:val="DFFAA4B5"/>
    <w:rsid w:val="E6B51D2A"/>
    <w:rsid w:val="E75BD49E"/>
    <w:rsid w:val="E7DF9585"/>
    <w:rsid w:val="EDBA8A93"/>
    <w:rsid w:val="EE8B81A9"/>
    <w:rsid w:val="EFEFF81F"/>
    <w:rsid w:val="F0FECD8F"/>
    <w:rsid w:val="F7DD2E4C"/>
    <w:rsid w:val="FBD556B1"/>
    <w:rsid w:val="FBFDF102"/>
    <w:rsid w:val="FC7E325E"/>
    <w:rsid w:val="FDD68DDE"/>
    <w:rsid w:val="FEAE7A42"/>
    <w:rsid w:val="FEDFD1B7"/>
    <w:rsid w:val="FF9311B6"/>
    <w:rsid w:val="FF93418A"/>
    <w:rsid w:val="FFDFABF9"/>
    <w:rsid w:val="FFEE0AAD"/>
    <w:rsid w:val="FFEF3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ind w:firstLine="200" w:firstLineChars="200"/>
    </w:pPr>
    <w:rPr>
      <w:rFonts w:ascii="DengXian" w:hAnsi="DengXian" w:eastAsia="DengXian" w:cs="宋体"/>
      <w:kern w:val="0"/>
      <w:sz w:val="21"/>
      <w:szCs w:val="21"/>
      <w:lang w:val="en-US" w:eastAsia="zh-CN" w:bidi="ar-SA"/>
    </w:rPr>
  </w:style>
  <w:style w:type="paragraph" w:styleId="2">
    <w:name w:val="heading 1"/>
    <w:basedOn w:val="1"/>
    <w:qFormat/>
    <w:uiPriority w:val="9"/>
    <w:pPr>
      <w:spacing w:before="423" w:beforeLines="100" w:after="317" w:afterLines="75" w:line="400" w:lineRule="exact"/>
      <w:ind w:firstLine="0" w:firstLineChars="0"/>
      <w:jc w:val="center"/>
      <w:outlineLvl w:val="0"/>
    </w:pPr>
    <w:rPr>
      <w:rFonts w:eastAsia="宋体"/>
      <w:b/>
      <w:bCs/>
      <w:kern w:val="36"/>
      <w:sz w:val="24"/>
      <w:szCs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customStyle="1" w:styleId="8">
    <w:name w:val="sect2title1"/>
    <w:basedOn w:val="7"/>
    <w:uiPriority w:val="0"/>
    <w:rPr>
      <w:rFonts w:hint="eastAsia" w:ascii="微软雅黑" w:hAnsi="微软雅黑" w:eastAsia="微软雅黑"/>
      <w:b/>
      <w:bCs/>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2025-06-19T19:44:00Z</dcterms:created>
  <dc:creator>棋子湾</dc:creator>
  <cp:lastModifiedBy>棋子湾</cp:lastModifiedBy>
  <dcterms:modified xsi:type="dcterms:W3CDTF">2025-08-17T22:59:21Z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C724AB7B0483FB7D17934F683CDF9547_41</vt:lpwstr>
  </property>
</Properties>
</file>