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5ACA5">
      <w:pPr>
        <w:spacing w:line="261" w:lineRule="auto"/>
        <w:rPr>
          <w:rFonts w:ascii="Arial"/>
          <w:sz w:val="21"/>
        </w:rPr>
      </w:pPr>
    </w:p>
    <w:p w14:paraId="70046EF3">
      <w:pPr>
        <w:spacing w:line="261" w:lineRule="auto"/>
        <w:rPr>
          <w:rFonts w:ascii="Arial"/>
          <w:sz w:val="21"/>
        </w:rPr>
      </w:pPr>
    </w:p>
    <w:p w14:paraId="5FDBF73A">
      <w:pPr>
        <w:spacing w:line="261" w:lineRule="auto"/>
        <w:rPr>
          <w:rFonts w:ascii="Arial"/>
          <w:sz w:val="21"/>
        </w:rPr>
      </w:pPr>
    </w:p>
    <w:p w14:paraId="6BA57D65">
      <w:pPr>
        <w:spacing w:line="261" w:lineRule="auto"/>
        <w:rPr>
          <w:rFonts w:ascii="Arial"/>
          <w:sz w:val="21"/>
        </w:rPr>
      </w:pPr>
    </w:p>
    <w:p w14:paraId="18A9A041">
      <w:pPr>
        <w:spacing w:line="262" w:lineRule="auto"/>
        <w:rPr>
          <w:rFonts w:ascii="Arial"/>
          <w:sz w:val="21"/>
        </w:rPr>
      </w:pPr>
    </w:p>
    <w:p w14:paraId="326AF4E5">
      <w:pPr>
        <w:spacing w:line="262" w:lineRule="auto"/>
        <w:rPr>
          <w:rFonts w:ascii="Arial"/>
          <w:sz w:val="21"/>
        </w:rPr>
      </w:pPr>
    </w:p>
    <w:p w14:paraId="794A05C4">
      <w:pPr>
        <w:spacing w:before="234" w:line="219" w:lineRule="auto"/>
        <w:ind w:firstLine="40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color w:val="E53516"/>
          <w:spacing w:val="72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海南省农业农村厅</w:t>
      </w:r>
    </w:p>
    <w:p w14:paraId="671CE532">
      <w:pPr>
        <w:spacing w:line="384" w:lineRule="auto"/>
        <w:rPr>
          <w:rFonts w:ascii="Arial"/>
          <w:sz w:val="21"/>
        </w:rPr>
      </w:pPr>
    </w:p>
    <w:p w14:paraId="41D23E14">
      <w:pPr>
        <w:spacing w:before="234" w:line="219" w:lineRule="auto"/>
        <w:ind w:firstLine="30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海</w:t>
      </w:r>
      <w:r>
        <w:rPr>
          <w:rFonts w:ascii="宋体" w:hAnsi="宋体" w:eastAsia="宋体" w:cs="宋体"/>
          <w:color w:val="E53516"/>
          <w:spacing w:val="95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南</w:t>
      </w:r>
      <w:r>
        <w:rPr>
          <w:rFonts w:ascii="宋体" w:hAnsi="宋体" w:eastAsia="宋体" w:cs="宋体"/>
          <w:color w:val="E53516"/>
          <w:spacing w:val="98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省</w:t>
      </w:r>
      <w:r>
        <w:rPr>
          <w:rFonts w:ascii="宋体" w:hAnsi="宋体" w:eastAsia="宋体" w:cs="宋体"/>
          <w:color w:val="E53516"/>
          <w:spacing w:val="90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财</w:t>
      </w:r>
      <w:r>
        <w:rPr>
          <w:rFonts w:ascii="宋体" w:hAnsi="宋体" w:eastAsia="宋体" w:cs="宋体"/>
          <w:color w:val="E53516"/>
          <w:spacing w:val="83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政</w:t>
      </w:r>
      <w:r>
        <w:rPr>
          <w:rFonts w:ascii="宋体" w:hAnsi="宋体" w:eastAsia="宋体" w:cs="宋体"/>
          <w:color w:val="E53516"/>
          <w:spacing w:val="98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厅</w:t>
      </w:r>
      <w:r>
        <w:rPr>
          <w:rFonts w:ascii="宋体" w:hAnsi="宋体" w:eastAsia="宋体" w:cs="宋体"/>
          <w:color w:val="E53516"/>
          <w:spacing w:val="72"/>
          <w:sz w:val="72"/>
          <w:szCs w:val="72"/>
        </w:rPr>
        <w:t xml:space="preserve"> 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文</w:t>
      </w:r>
      <w:r>
        <w:rPr>
          <w:rFonts w:ascii="宋体" w:hAnsi="宋体" w:eastAsia="宋体" w:cs="宋体"/>
          <w:color w:val="E53516"/>
          <w:spacing w:val="-160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29"/>
          <w:sz w:val="72"/>
          <w:szCs w:val="72"/>
        </w:rPr>
        <w:t>件</w:t>
      </w:r>
    </w:p>
    <w:p w14:paraId="27D846DA">
      <w:pPr>
        <w:spacing w:before="452" w:line="219" w:lineRule="auto"/>
        <w:ind w:firstLine="40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海</w:t>
      </w:r>
      <w:r>
        <w:rPr>
          <w:rFonts w:ascii="宋体" w:hAnsi="宋体" w:eastAsia="宋体" w:cs="宋体"/>
          <w:color w:val="E53516"/>
          <w:spacing w:val="227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南</w:t>
      </w:r>
      <w:r>
        <w:rPr>
          <w:rFonts w:ascii="宋体" w:hAnsi="宋体" w:eastAsia="宋体" w:cs="宋体"/>
          <w:color w:val="E53516"/>
          <w:spacing w:val="83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省</w:t>
      </w:r>
      <w:r>
        <w:rPr>
          <w:rFonts w:ascii="宋体" w:hAnsi="宋体" w:eastAsia="宋体" w:cs="宋体"/>
          <w:color w:val="E53516"/>
          <w:spacing w:val="85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商</w:t>
      </w:r>
      <w:r>
        <w:rPr>
          <w:rFonts w:ascii="宋体" w:hAnsi="宋体" w:eastAsia="宋体" w:cs="宋体"/>
          <w:color w:val="E53516"/>
          <w:spacing w:val="77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务</w:t>
      </w:r>
      <w:r>
        <w:rPr>
          <w:rFonts w:ascii="宋体" w:hAnsi="宋体" w:eastAsia="宋体" w:cs="宋体"/>
          <w:color w:val="E53516"/>
          <w:spacing w:val="83"/>
          <w:sz w:val="72"/>
          <w:szCs w:val="72"/>
        </w:rPr>
        <w:t xml:space="preserve"> </w:t>
      </w:r>
      <w:r>
        <w:rPr>
          <w:rFonts w:ascii="宋体" w:hAnsi="宋体" w:eastAsia="宋体" w:cs="宋体"/>
          <w:color w:val="E53516"/>
          <w:spacing w:val="-30"/>
          <w:sz w:val="72"/>
          <w:szCs w:val="72"/>
          <w14:textOutline w14:w="13080" w14:cap="flat" w14:cmpd="sng">
            <w14:solidFill>
              <w14:srgbClr w14:val="E53516"/>
            </w14:solidFill>
            <w14:prstDash w14:val="solid"/>
            <w14:miter w14:val="10"/>
          </w14:textOutline>
        </w:rPr>
        <w:t>厅</w:t>
      </w:r>
    </w:p>
    <w:p w14:paraId="49EEAB49">
      <w:pPr>
        <w:spacing w:line="346" w:lineRule="auto"/>
        <w:rPr>
          <w:rFonts w:ascii="Arial"/>
          <w:sz w:val="21"/>
        </w:rPr>
      </w:pPr>
    </w:p>
    <w:p w14:paraId="63F8B4C8">
      <w:pPr>
        <w:spacing w:line="346" w:lineRule="auto"/>
        <w:rPr>
          <w:rFonts w:ascii="Arial"/>
          <w:sz w:val="21"/>
        </w:rPr>
      </w:pPr>
    </w:p>
    <w:p w14:paraId="7DFD8EE9">
      <w:pPr>
        <w:spacing w:before="104" w:line="224" w:lineRule="auto"/>
        <w:ind w:firstLine="30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w w:val="98"/>
          <w:sz w:val="32"/>
          <w:szCs w:val="32"/>
        </w:rPr>
        <w:t>琼农字〔2020〕</w:t>
      </w:r>
      <w:r>
        <w:rPr>
          <w:rFonts w:ascii="仿宋" w:hAnsi="仿宋" w:eastAsia="仿宋" w:cs="仿宋"/>
          <w:spacing w:val="1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398</w:t>
      </w:r>
      <w:r>
        <w:rPr>
          <w:rFonts w:ascii="仿宋" w:hAnsi="仿宋" w:eastAsia="仿宋" w:cs="仿宋"/>
          <w:spacing w:val="-9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w w:val="98"/>
          <w:sz w:val="32"/>
          <w:szCs w:val="32"/>
        </w:rPr>
        <w:t>号</w:t>
      </w:r>
    </w:p>
    <w:p w14:paraId="2599B43E">
      <w:pPr>
        <w:spacing w:before="100" w:line="50" w:lineRule="exact"/>
        <w:textAlignment w:val="center"/>
      </w:pPr>
      <w:r>
        <w:drawing>
          <wp:inline distT="0" distB="0" distL="0" distR="0">
            <wp:extent cx="5784215" cy="3111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84817" cy="3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0EB73">
      <w:pPr>
        <w:spacing w:line="258" w:lineRule="auto"/>
        <w:rPr>
          <w:rFonts w:ascii="Arial"/>
          <w:sz w:val="21"/>
        </w:rPr>
      </w:pPr>
    </w:p>
    <w:p w14:paraId="6315393E">
      <w:pPr>
        <w:spacing w:line="258" w:lineRule="auto"/>
        <w:rPr>
          <w:rFonts w:ascii="Arial"/>
          <w:sz w:val="21"/>
        </w:rPr>
      </w:pPr>
    </w:p>
    <w:p w14:paraId="7AF467A1">
      <w:pPr>
        <w:spacing w:line="258" w:lineRule="auto"/>
        <w:rPr>
          <w:rFonts w:ascii="Arial"/>
          <w:sz w:val="21"/>
        </w:rPr>
      </w:pPr>
    </w:p>
    <w:p w14:paraId="77A34B82">
      <w:pPr>
        <w:spacing w:line="258" w:lineRule="auto"/>
        <w:rPr>
          <w:rFonts w:ascii="Arial"/>
          <w:sz w:val="21"/>
        </w:rPr>
      </w:pPr>
    </w:p>
    <w:p w14:paraId="4A454E5F">
      <w:pPr>
        <w:spacing w:before="144" w:line="219" w:lineRule="auto"/>
        <w:ind w:firstLine="13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14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海南省农业农村厅海南省财政厅</w:t>
      </w:r>
    </w:p>
    <w:p w14:paraId="7593557D">
      <w:pPr>
        <w:spacing w:before="58" w:line="219" w:lineRule="auto"/>
        <w:ind w:firstLine="18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海南省商务厅关于印发《海南省农业机械报废</w:t>
      </w:r>
    </w:p>
    <w:p w14:paraId="3AA934F9">
      <w:pPr>
        <w:spacing w:before="60" w:line="219" w:lineRule="auto"/>
        <w:ind w:firstLine="15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更新补贴政策实施方案》的通知</w:t>
      </w:r>
    </w:p>
    <w:p w14:paraId="5E3ED3FF">
      <w:pPr>
        <w:spacing w:line="340" w:lineRule="auto"/>
        <w:rPr>
          <w:rFonts w:ascii="Arial"/>
          <w:sz w:val="21"/>
        </w:rPr>
      </w:pPr>
    </w:p>
    <w:p w14:paraId="2000590F">
      <w:pPr>
        <w:spacing w:line="340" w:lineRule="auto"/>
        <w:rPr>
          <w:rFonts w:ascii="Arial"/>
          <w:sz w:val="21"/>
        </w:rPr>
      </w:pPr>
    </w:p>
    <w:p w14:paraId="36A14D9D">
      <w:pPr>
        <w:spacing w:before="104" w:line="340" w:lineRule="auto"/>
        <w:ind w:left="30" w:right="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各市、县、自治县农业农村局,财政局、商务局,省农业机械鉴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定推广站、省农机安全监督管理所:</w:t>
      </w:r>
    </w:p>
    <w:p w14:paraId="4DA72DE3">
      <w:pPr>
        <w:tabs>
          <w:tab w:val="left" w:pos="208"/>
        </w:tabs>
        <w:spacing w:before="6" w:line="344" w:lineRule="auto"/>
        <w:ind w:left="30" w:firstLine="659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根据《农业农村部办公厅财政部办公厅商务部办公厅关于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1"/>
          <w:sz w:val="32"/>
          <w:szCs w:val="32"/>
        </w:rPr>
        <w:t>印发&lt;农业机械报废更新补贴实施指导意见&gt;的通知》(农办机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Arial" w:hAnsi="Arial" w:eastAsia="Arial" w:cs="Arial"/>
          <w:sz w:val="32"/>
          <w:szCs w:val="32"/>
        </w:rPr>
        <w:tab/>
      </w:r>
      <w:r>
        <w:rPr>
          <w:rFonts w:ascii="仿宋" w:hAnsi="仿宋" w:eastAsia="仿宋" w:cs="仿宋"/>
          <w:spacing w:val="-3"/>
          <w:sz w:val="32"/>
          <w:szCs w:val="32"/>
        </w:rPr>
        <w:t>(2020)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2号)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要求,为扎实推进我省农业机械报废更新补贴工作,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进一步优化农机装备结构,促进农机安全生产和节能减排,省农</w:t>
      </w:r>
    </w:p>
    <w:p w14:paraId="141E62EE">
      <w:pPr>
        <w:sectPr>
          <w:footerReference r:id="rId5" w:type="default"/>
          <w:pgSz w:w="11910" w:h="16850"/>
          <w:pgMar w:top="1432" w:right="1383" w:bottom="1124" w:left="1410" w:header="0" w:footer="972" w:gutter="0"/>
          <w:cols w:space="720" w:num="1"/>
        </w:sectPr>
      </w:pPr>
    </w:p>
    <w:p w14:paraId="14D2E47E">
      <w:pPr>
        <w:spacing w:line="297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125pt;margin-top:199.1pt;height:14.65pt;width:13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15F6A61">
                  <w:pPr>
                    <w:spacing w:before="20" w:line="252" w:lineRule="exact"/>
                    <w:ind w:firstLine="20"/>
                    <w:rPr>
                      <w:rFonts w:ascii="Times New Roman" w:hAnsi="Times New Roman" w:eastAsia="Times New Roman" w:cs="Times New Roman"/>
                      <w:sz w:val="54"/>
                      <w:szCs w:val="54"/>
                    </w:rPr>
                  </w:pPr>
                  <w:r>
                    <w:rPr>
                      <w:rFonts w:ascii="Times New Roman" w:hAnsi="Times New Roman" w:eastAsia="Times New Roman" w:cs="Times New Roman"/>
                      <w:position w:val="-5"/>
                      <w:sz w:val="54"/>
                      <w:szCs w:val="54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358.95pt;margin-top:253.05pt;height:21.35pt;width:83.9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600B8B7">
                  <w:pPr>
                    <w:spacing w:before="20" w:line="223" w:lineRule="auto"/>
                    <w:ind w:firstLine="20"/>
                    <w:rPr>
                      <w:rFonts w:ascii="仿宋" w:hAnsi="仿宋" w:eastAsia="仿宋" w:cs="仿宋"/>
                      <w:sz w:val="32"/>
                      <w:szCs w:val="32"/>
                    </w:rPr>
                  </w:pPr>
                  <w:r>
                    <w:rPr>
                      <w:rFonts w:ascii="仿宋" w:hAnsi="仿宋" w:eastAsia="仿宋" w:cs="仿宋"/>
                      <w:spacing w:val="-30"/>
                      <w:w w:val="94"/>
                      <w:sz w:val="32"/>
                      <w:szCs w:val="32"/>
                    </w:rPr>
                    <w:t>海南省财政近</w:t>
                  </w:r>
                </w:p>
              </w:txbxContent>
            </v:textbox>
          </v:shape>
        </w:pict>
      </w:r>
    </w:p>
    <w:p w14:paraId="09FD7278">
      <w:pPr>
        <w:spacing w:line="297" w:lineRule="auto"/>
        <w:rPr>
          <w:rFonts w:ascii="Arial"/>
          <w:sz w:val="21"/>
        </w:rPr>
      </w:pPr>
    </w:p>
    <w:p w14:paraId="403B4FC7">
      <w:pPr>
        <w:spacing w:before="104" w:line="348" w:lineRule="auto"/>
        <w:ind w:right="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业农村厅、财政厅、商务厅联合制定了《海南省农业机械报废更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新补贴政策实施方案》,现印发你们,请结合实际,抓好贯彻落实.</w:t>
      </w:r>
    </w:p>
    <w:p w14:paraId="06287BB4">
      <w:pPr>
        <w:rPr>
          <w:rFonts w:ascii="Arial"/>
          <w:sz w:val="21"/>
        </w:rPr>
      </w:pPr>
    </w:p>
    <w:p w14:paraId="2663C5BE">
      <w:pPr>
        <w:rPr>
          <w:rFonts w:ascii="Arial"/>
          <w:sz w:val="21"/>
        </w:rPr>
      </w:pPr>
    </w:p>
    <w:p w14:paraId="74AEADCF">
      <w:pPr>
        <w:rPr>
          <w:rFonts w:ascii="Arial"/>
          <w:sz w:val="21"/>
        </w:rPr>
      </w:pPr>
    </w:p>
    <w:p w14:paraId="0B521B46">
      <w:pPr>
        <w:rPr>
          <w:rFonts w:ascii="Arial"/>
          <w:sz w:val="21"/>
        </w:rPr>
      </w:pPr>
    </w:p>
    <w:p w14:paraId="55593E50">
      <w:pPr>
        <w:rPr>
          <w:rFonts w:ascii="Arial"/>
          <w:sz w:val="21"/>
        </w:rPr>
      </w:pPr>
    </w:p>
    <w:p w14:paraId="3F48E6CD">
      <w:pPr>
        <w:spacing w:line="241" w:lineRule="auto"/>
        <w:rPr>
          <w:rFonts w:ascii="Arial"/>
          <w:sz w:val="21"/>
        </w:rPr>
      </w:pPr>
    </w:p>
    <w:p w14:paraId="64B8CFA1">
      <w:pPr>
        <w:spacing w:line="241" w:lineRule="auto"/>
        <w:rPr>
          <w:rFonts w:ascii="Arial"/>
          <w:sz w:val="21"/>
        </w:rPr>
      </w:pPr>
    </w:p>
    <w:p w14:paraId="2267DCB0">
      <w:pPr>
        <w:spacing w:before="104" w:line="222" w:lineRule="auto"/>
        <w:ind w:firstLine="660"/>
        <w:rPr>
          <w:rFonts w:ascii="仿宋" w:hAnsi="仿宋" w:eastAsia="仿宋" w:cs="仿宋"/>
          <w:sz w:val="32"/>
          <w:szCs w:val="32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-808990</wp:posOffset>
            </wp:positionV>
            <wp:extent cx="1555750" cy="15557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55753" cy="1555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9"/>
          <w:sz w:val="32"/>
          <w:szCs w:val="32"/>
        </w:rPr>
        <w:t>海南省农业农村厅</w:t>
      </w:r>
    </w:p>
    <w:p w14:paraId="0462538E">
      <w:pPr>
        <w:spacing w:line="274" w:lineRule="auto"/>
        <w:rPr>
          <w:rFonts w:ascii="Arial"/>
          <w:sz w:val="21"/>
        </w:rPr>
      </w:pPr>
    </w:p>
    <w:p w14:paraId="5F5E9E19">
      <w:pPr>
        <w:spacing w:line="274" w:lineRule="auto"/>
        <w:rPr>
          <w:rFonts w:ascii="Arial"/>
          <w:sz w:val="21"/>
        </w:rPr>
      </w:pPr>
    </w:p>
    <w:p w14:paraId="69ECA5A1">
      <w:pPr>
        <w:spacing w:line="274" w:lineRule="auto"/>
        <w:rPr>
          <w:rFonts w:ascii="Arial"/>
          <w:sz w:val="21"/>
        </w:rPr>
      </w:pPr>
    </w:p>
    <w:p w14:paraId="1A0645AF">
      <w:pPr>
        <w:spacing w:before="161" w:line="265" w:lineRule="exact"/>
        <w:ind w:firstLine="5530"/>
        <w:rPr>
          <w:rFonts w:ascii="Times New Roman" w:hAnsi="Times New Roman" w:eastAsia="Times New Roman" w:cs="Times New Roman"/>
          <w:sz w:val="56"/>
          <w:szCs w:val="5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-1625600</wp:posOffset>
            </wp:positionV>
            <wp:extent cx="1549400" cy="31432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1" cy="314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22"/>
          <w:w w:val="89"/>
          <w:position w:val="-5"/>
          <w:sz w:val="56"/>
          <w:szCs w:val="56"/>
        </w:rPr>
        <w:t>eam</w:t>
      </w:r>
    </w:p>
    <w:p w14:paraId="0CAAFD63">
      <w:pPr>
        <w:spacing w:line="284" w:lineRule="auto"/>
        <w:rPr>
          <w:rFonts w:ascii="Arial"/>
          <w:sz w:val="21"/>
        </w:rPr>
      </w:pPr>
    </w:p>
    <w:p w14:paraId="35447102">
      <w:pPr>
        <w:spacing w:line="285" w:lineRule="auto"/>
        <w:rPr>
          <w:rFonts w:ascii="Arial"/>
          <w:sz w:val="21"/>
        </w:rPr>
      </w:pPr>
    </w:p>
    <w:p w14:paraId="775BD293">
      <w:pPr>
        <w:spacing w:before="104" w:line="223" w:lineRule="auto"/>
        <w:ind w:firstLine="54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海南省商务厅</w:t>
      </w:r>
    </w:p>
    <w:p w14:paraId="24EC93E4">
      <w:pPr>
        <w:spacing w:before="204" w:line="222" w:lineRule="auto"/>
        <w:ind w:firstLine="51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2020</w:t>
      </w:r>
      <w:r>
        <w:rPr>
          <w:rFonts w:ascii="仿宋" w:hAnsi="仿宋" w:eastAsia="仿宋" w:cs="仿宋"/>
          <w:spacing w:val="-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年</w:t>
      </w:r>
      <w:r>
        <w:rPr>
          <w:rFonts w:ascii="仿宋" w:hAnsi="仿宋" w:eastAsia="仿宋" w:cs="仿宋"/>
          <w:spacing w:val="-8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11</w:t>
      </w:r>
      <w:r>
        <w:rPr>
          <w:rFonts w:ascii="仿宋" w:hAnsi="仿宋" w:eastAsia="仿宋" w:cs="仿宋"/>
          <w:spacing w:val="-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月25</w:t>
      </w:r>
      <w:r>
        <w:rPr>
          <w:rFonts w:ascii="仿宋" w:hAnsi="仿宋" w:eastAsia="仿宋" w:cs="仿宋"/>
          <w:spacing w:val="-3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日</w:t>
      </w:r>
    </w:p>
    <w:p w14:paraId="7E496E74">
      <w:pPr>
        <w:spacing w:line="352" w:lineRule="auto"/>
        <w:rPr>
          <w:rFonts w:ascii="Arial"/>
          <w:sz w:val="21"/>
        </w:rPr>
      </w:pPr>
    </w:p>
    <w:p w14:paraId="0820A057">
      <w:pPr>
        <w:spacing w:line="353" w:lineRule="auto"/>
        <w:rPr>
          <w:rFonts w:ascii="Arial"/>
          <w:sz w:val="21"/>
        </w:rPr>
      </w:pPr>
    </w:p>
    <w:p w14:paraId="528467A7">
      <w:pPr>
        <w:spacing w:before="104" w:line="222" w:lineRule="auto"/>
        <w:ind w:firstLine="8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(此件主动公开)</w:t>
      </w:r>
    </w:p>
    <w:p w14:paraId="6F106C9D">
      <w:pPr>
        <w:sectPr>
          <w:footerReference r:id="rId6" w:type="default"/>
          <w:pgSz w:w="11910" w:h="16850"/>
          <w:pgMar w:top="1432" w:right="1229" w:bottom="1188" w:left="1569" w:header="0" w:footer="1023" w:gutter="0"/>
          <w:cols w:space="720" w:num="1"/>
        </w:sectPr>
      </w:pPr>
    </w:p>
    <w:p w14:paraId="4FDB155E">
      <w:pPr>
        <w:spacing w:line="415" w:lineRule="auto"/>
        <w:rPr>
          <w:rFonts w:ascii="Arial"/>
          <w:sz w:val="21"/>
        </w:rPr>
      </w:pPr>
    </w:p>
    <w:p w14:paraId="340E29F2">
      <w:pPr>
        <w:spacing w:before="143" w:line="219" w:lineRule="auto"/>
        <w:ind w:firstLine="38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海南省农业机械报废更新补贴政策实施方案</w:t>
      </w:r>
    </w:p>
    <w:p w14:paraId="0F454338">
      <w:pPr>
        <w:spacing w:line="341" w:lineRule="auto"/>
        <w:rPr>
          <w:rFonts w:ascii="Arial"/>
          <w:sz w:val="21"/>
        </w:rPr>
      </w:pPr>
    </w:p>
    <w:p w14:paraId="16E36762">
      <w:pPr>
        <w:spacing w:line="341" w:lineRule="auto"/>
        <w:rPr>
          <w:rFonts w:ascii="Arial"/>
          <w:sz w:val="21"/>
        </w:rPr>
      </w:pPr>
    </w:p>
    <w:p w14:paraId="7FE4C63E">
      <w:pPr>
        <w:spacing w:before="104" w:line="340" w:lineRule="auto"/>
        <w:ind w:firstLine="6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为加快老旧农业机械报废更新进度,推进我省农业机械化和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农机装备产业转型升级,促进农机安全生产、节能减排和绿色发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展,根据《农业农村部办公厅、财政部办公厅、商务部办公厅关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于印发&lt;农业机械报废更新补贴实施指导意见&gt;的通知》(农办机</w:t>
      </w:r>
    </w:p>
    <w:p w14:paraId="32264CB5">
      <w:pPr>
        <w:spacing w:before="2" w:line="348" w:lineRule="auto"/>
        <w:ind w:right="6" w:firstLine="1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(2020)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2</w:t>
      </w:r>
      <w:r>
        <w:rPr>
          <w:rFonts w:ascii="仿宋" w:hAnsi="仿宋" w:eastAsia="仿宋" w:cs="仿宋"/>
          <w:spacing w:val="-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号</w:t>
      </w:r>
      <w:r>
        <w:rPr>
          <w:rFonts w:ascii="仿宋" w:hAnsi="仿宋" w:eastAsia="仿宋" w:cs="仿宋"/>
          <w:spacing w:val="-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)</w:t>
      </w:r>
      <w:r>
        <w:rPr>
          <w:rFonts w:ascii="仿宋" w:hAnsi="仿宋" w:eastAsia="仿宋" w:cs="仿宋"/>
          <w:spacing w:val="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精神,为做好农业机械报废更新补贴工作,结合我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省实际,制定如下实施方案.</w:t>
      </w:r>
    </w:p>
    <w:p w14:paraId="062F2DB5">
      <w:pPr>
        <w:spacing w:line="222" w:lineRule="auto"/>
        <w:ind w:firstLine="63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一、总体要求</w:t>
      </w:r>
    </w:p>
    <w:p w14:paraId="0EC984B6">
      <w:pPr>
        <w:spacing w:before="194" w:line="343" w:lineRule="auto"/>
        <w:ind w:right="11"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以习近平新时代中国特色社会主义思想为指导,坚持新发展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w w:val="101"/>
          <w:sz w:val="32"/>
          <w:szCs w:val="32"/>
        </w:rPr>
        <w:t>理念,以服务乡村振兴战略、满足"三农"工作对机械化生产的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需求为目标,坚持"农民自愿、政策支持、方便高效、安全环保"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原则,加大对耗能高、污染重、安全性能低的老旧农机淘汰力度,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加快先进适用、节能环保、安全可靠农业机械推广应用,着力优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化农机装备结构,推进农业机械化转型升级和高质量发展.</w:t>
      </w:r>
    </w:p>
    <w:p w14:paraId="11B26E4E">
      <w:pPr>
        <w:spacing w:before="12" w:line="222" w:lineRule="auto"/>
        <w:ind w:firstLine="63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二、实施范围和补贴对象</w:t>
      </w:r>
    </w:p>
    <w:p w14:paraId="3ED6B01F">
      <w:pPr>
        <w:spacing w:before="190" w:line="343" w:lineRule="auto"/>
        <w:ind w:right="30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从中央财政农机购置补贴中安排资金,实施农机报废更新补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贴政策,对农民报废老旧农机给予适当补助(更新部分为农机购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置补贴部分).农机报废更新补贴政策在我省区域内实施.补贴对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象为从事农业生产的个人和农业生产经营组织,农业生产经营组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织包括农村集体经济组织、农民专业合作经济组织、农业企业和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其他从事农业生产经营的组织。</w:t>
      </w:r>
    </w:p>
    <w:p w14:paraId="5C474A73">
      <w:pPr>
        <w:sectPr>
          <w:footerReference r:id="rId7" w:type="default"/>
          <w:pgSz w:w="11910" w:h="16850"/>
          <w:pgMar w:top="1432" w:right="1345" w:bottom="1106" w:left="1460" w:header="0" w:footer="993" w:gutter="0"/>
          <w:cols w:space="720" w:num="1"/>
        </w:sectPr>
      </w:pPr>
    </w:p>
    <w:p w14:paraId="2894D567">
      <w:pPr>
        <w:spacing w:line="308" w:lineRule="auto"/>
        <w:rPr>
          <w:rFonts w:ascii="Arial"/>
          <w:sz w:val="21"/>
        </w:rPr>
      </w:pPr>
    </w:p>
    <w:p w14:paraId="0445A0CD">
      <w:pPr>
        <w:spacing w:line="309" w:lineRule="auto"/>
        <w:rPr>
          <w:rFonts w:ascii="Arial"/>
          <w:sz w:val="21"/>
        </w:rPr>
      </w:pPr>
    </w:p>
    <w:p w14:paraId="798749B5">
      <w:pPr>
        <w:spacing w:before="104" w:line="221" w:lineRule="auto"/>
        <w:ind w:firstLine="6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三、补贴种类和报废条件</w:t>
      </w:r>
    </w:p>
    <w:p w14:paraId="4E75D295">
      <w:pPr>
        <w:spacing w:before="195" w:line="340" w:lineRule="auto"/>
        <w:ind w:right="19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补贴报废农机种类为国务院《农业机械安全监督管理条例》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规定的危及人身安全的农业机械,包括拖拉机、联合收割机、水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稻插秧机、机动喷雾(粉)</w:t>
      </w:r>
      <w:r>
        <w:rPr>
          <w:rFonts w:ascii="仿宋" w:hAnsi="仿宋" w:eastAsia="仿宋" w:cs="仿宋"/>
          <w:spacing w:val="1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机、机动脱粒机、饲料(草)</w:t>
      </w:r>
      <w:r>
        <w:rPr>
          <w:rFonts w:ascii="仿宋" w:hAnsi="仿宋" w:eastAsia="仿宋" w:cs="仿宋"/>
          <w:spacing w:val="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粉碎机、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铡草机等.报废补贴的农机具应当主要部件齐全,来源合法清楚,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机主应就机具来源、归属等做出书面承诺(附件5)</w:t>
      </w:r>
      <w:r>
        <w:rPr>
          <w:rFonts w:ascii="仿宋" w:hAnsi="仿宋" w:eastAsia="仿宋" w:cs="仿宋"/>
          <w:spacing w:val="-8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.纳入牌证管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理的农机需要提供监理机构核发的牌证;无牌证或未纳入牌证管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理的,应当具有铭牌或出厂编号、车架号等能核定机具身份的信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息。</w:t>
      </w:r>
    </w:p>
    <w:p w14:paraId="17A790E4">
      <w:pPr>
        <w:spacing w:before="3" w:line="340" w:lineRule="auto"/>
        <w:ind w:right="10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根据《拖拉机禁用与报废标准》(GB/T16877-2008)</w:t>
      </w:r>
      <w:r>
        <w:rPr>
          <w:rFonts w:ascii="仿宋" w:hAnsi="仿宋" w:eastAsia="仿宋" w:cs="仿宋"/>
          <w:spacing w:val="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和《联合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收割机禁用和报废技术条件》(NY/T1875-2010)</w:t>
      </w:r>
      <w:r>
        <w:rPr>
          <w:rFonts w:ascii="仿宋" w:hAnsi="仿宋" w:eastAsia="仿宋" w:cs="仿宋"/>
          <w:spacing w:val="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规定,我省小型拖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w w:val="102"/>
          <w:sz w:val="32"/>
          <w:szCs w:val="32"/>
        </w:rPr>
        <w:t>拉机报废年限为10年,大中型拖拉机报废年限为15年,履带拖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w w:val="101"/>
          <w:sz w:val="32"/>
          <w:szCs w:val="32"/>
        </w:rPr>
        <w:t>拉机报废年限为12年,自走式联合收割机报废年限为12年、悬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挂式玉米联合收割机报废年限为10年。</w:t>
      </w:r>
    </w:p>
    <w:p w14:paraId="3E02095B">
      <w:pPr>
        <w:spacing w:line="346" w:lineRule="auto"/>
        <w:ind w:right="14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对未达报废年限,但安全隐患大、故障发生率高、损毁严重、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维修成本高,无维修和继续使用价值的农机,允许申请报废补贴.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机主向市县农业农村(农机)</w:t>
      </w:r>
      <w:r>
        <w:rPr>
          <w:rFonts w:ascii="仿宋" w:hAnsi="仿宋" w:eastAsia="仿宋" w:cs="仿宋"/>
          <w:spacing w:val="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主管部门提出报废补贴申请,经审</w:t>
      </w:r>
    </w:p>
    <w:p w14:paraId="70815AF4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批同意后实施报废补贴。</w:t>
      </w:r>
    </w:p>
    <w:p w14:paraId="27EE0145">
      <w:pPr>
        <w:spacing w:before="185" w:line="346" w:lineRule="auto"/>
        <w:ind w:right="36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在省外购买的拖拉机、收获机等二手农机,且在海南本地使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w w:val="103"/>
          <w:sz w:val="32"/>
          <w:szCs w:val="32"/>
        </w:rPr>
        <w:t>用2年以上,来源合法,允许申请报废补贴,补贴额为省内同类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机具报废补贴额的80%.</w:t>
      </w:r>
    </w:p>
    <w:p w14:paraId="7E3533F1">
      <w:pPr>
        <w:spacing w:line="222" w:lineRule="auto"/>
        <w:ind w:firstLine="6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四、补贴标准</w:t>
      </w:r>
    </w:p>
    <w:p w14:paraId="5FC4163E">
      <w:pPr>
        <w:sectPr>
          <w:footerReference r:id="rId8" w:type="default"/>
          <w:pgSz w:w="11950" w:h="16880"/>
          <w:pgMar w:top="1434" w:right="1290" w:bottom="1250" w:left="1599" w:header="0" w:footer="1004" w:gutter="0"/>
          <w:cols w:space="720" w:num="1"/>
        </w:sectPr>
      </w:pPr>
    </w:p>
    <w:p w14:paraId="5BBAD1D7">
      <w:pPr>
        <w:spacing w:line="266" w:lineRule="auto"/>
        <w:rPr>
          <w:rFonts w:ascii="Arial"/>
          <w:sz w:val="21"/>
        </w:rPr>
      </w:pPr>
    </w:p>
    <w:p w14:paraId="3475992A">
      <w:pPr>
        <w:spacing w:line="266" w:lineRule="auto"/>
        <w:rPr>
          <w:rFonts w:ascii="Arial"/>
          <w:sz w:val="21"/>
        </w:rPr>
      </w:pPr>
    </w:p>
    <w:p w14:paraId="30DE4EB5">
      <w:pPr>
        <w:spacing w:before="111" w:line="323" w:lineRule="auto"/>
        <w:ind w:right="2" w:firstLine="51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3"/>
          <w:sz w:val="34"/>
          <w:szCs w:val="34"/>
        </w:rPr>
        <w:t>农机报废更新补贴由报废补贴与更新补贴两部分构成。报废部</w:t>
      </w:r>
      <w:r>
        <w:rPr>
          <w:rFonts w:ascii="仿宋" w:hAnsi="仿宋" w:eastAsia="仿宋" w:cs="仿宋"/>
          <w:spacing w:val="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4"/>
          <w:sz w:val="34"/>
          <w:szCs w:val="34"/>
        </w:rPr>
        <w:t>分补贴实行定额补贴,按报废农机的机型和种类确定,拖拉机和</w:t>
      </w:r>
      <w:r>
        <w:rPr>
          <w:rFonts w:ascii="仿宋" w:hAnsi="仿宋" w:eastAsia="仿宋" w:cs="仿宋"/>
          <w:spacing w:val="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0"/>
          <w:sz w:val="34"/>
          <w:szCs w:val="34"/>
        </w:rPr>
        <w:t>联合收割机报废补贴额不超过农业农村部发布的报废补贴额,其</w:t>
      </w:r>
      <w:r>
        <w:rPr>
          <w:rFonts w:ascii="仿宋" w:hAnsi="仿宋" w:eastAsia="仿宋" w:cs="仿宋"/>
          <w:spacing w:val="1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0"/>
          <w:sz w:val="34"/>
          <w:szCs w:val="34"/>
        </w:rPr>
        <w:t>它农机报废补贴额原则上不超过同类型农机购置补贴额的30%测</w:t>
      </w:r>
      <w:r>
        <w:rPr>
          <w:rFonts w:ascii="仿宋" w:hAnsi="仿宋" w:eastAsia="仿宋" w:cs="仿宋"/>
          <w:spacing w:val="1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9"/>
          <w:sz w:val="34"/>
          <w:szCs w:val="34"/>
        </w:rPr>
        <w:t>算,补贴标准(详见附件1).</w:t>
      </w:r>
    </w:p>
    <w:p w14:paraId="1BE10555">
      <w:pPr>
        <w:spacing w:before="1" w:line="220" w:lineRule="auto"/>
        <w:ind w:firstLine="65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2"/>
          <w:sz w:val="34"/>
          <w:szCs w:val="34"/>
        </w:rPr>
        <w:t>更新部分补贴标准按农机购置补贴政策相关规定执行。</w:t>
      </w:r>
    </w:p>
    <w:p w14:paraId="5D0B6652">
      <w:pPr>
        <w:spacing w:before="184" w:line="223" w:lineRule="auto"/>
        <w:ind w:firstLine="664"/>
        <w:outlineLvl w:val="0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1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五、回收企业</w:t>
      </w:r>
    </w:p>
    <w:p w14:paraId="66F33A8B">
      <w:pPr>
        <w:spacing w:before="172" w:line="322" w:lineRule="auto"/>
        <w:ind w:firstLine="65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6"/>
          <w:sz w:val="34"/>
          <w:szCs w:val="34"/>
        </w:rPr>
        <w:t>报废农机回收拆解企业(以下简称回收拆解企业)应以当地具</w:t>
      </w:r>
      <w:r>
        <w:rPr>
          <w:rFonts w:ascii="仿宋" w:hAnsi="仿宋" w:eastAsia="仿宋" w:cs="仿宋"/>
          <w:spacing w:val="1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7"/>
          <w:w w:val="99"/>
          <w:sz w:val="34"/>
          <w:szCs w:val="34"/>
        </w:rPr>
        <w:t>备资质的报废机动车回收拆解企业为主(详见附件6)</w:t>
      </w:r>
      <w:r>
        <w:rPr>
          <w:rFonts w:ascii="仿宋" w:hAnsi="仿宋" w:eastAsia="仿宋" w:cs="仿宋"/>
          <w:spacing w:val="-24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7"/>
          <w:w w:val="99"/>
          <w:sz w:val="34"/>
          <w:szCs w:val="34"/>
        </w:rPr>
        <w:t>,也可以选择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5"/>
          <w:sz w:val="34"/>
          <w:szCs w:val="34"/>
        </w:rPr>
        <w:t>依法具有农机回收拆解经营业务的其他企业或农机合作服务组</w:t>
      </w:r>
      <w:r>
        <w:rPr>
          <w:rFonts w:ascii="仿宋" w:hAnsi="仿宋" w:eastAsia="仿宋" w:cs="仿宋"/>
          <w:spacing w:val="1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7"/>
          <w:sz w:val="34"/>
          <w:szCs w:val="34"/>
        </w:rPr>
        <w:t>织。回收拆解企业开展业务时应遵守并满足国家有关消防、安全、</w:t>
      </w:r>
      <w:r>
        <w:rPr>
          <w:rFonts w:ascii="仿宋" w:hAnsi="仿宋" w:eastAsia="仿宋" w:cs="仿宋"/>
          <w:spacing w:val="1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7"/>
          <w:w w:val="99"/>
          <w:sz w:val="34"/>
          <w:szCs w:val="34"/>
        </w:rPr>
        <w:t>环保的规定,按照《报废农业机械回收拆解技术规范》(NY/T2900)</w:t>
      </w:r>
      <w:r>
        <w:rPr>
          <w:rFonts w:ascii="仿宋" w:hAnsi="仿宋" w:eastAsia="仿宋" w:cs="仿宋"/>
          <w:spacing w:val="66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2"/>
          <w:sz w:val="34"/>
          <w:szCs w:val="34"/>
        </w:rPr>
        <w:t>要求开展报废农机回收拆解工作。</w:t>
      </w:r>
    </w:p>
    <w:p w14:paraId="10365486">
      <w:pPr>
        <w:spacing w:before="3" w:line="321" w:lineRule="auto"/>
        <w:ind w:right="22" w:firstLine="65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6"/>
          <w:w w:val="98"/>
          <w:sz w:val="34"/>
          <w:szCs w:val="34"/>
        </w:rPr>
        <w:t>回收拆解企业,可委托农机维修点、农机合作服务组织或其他</w:t>
      </w:r>
      <w:r>
        <w:rPr>
          <w:rFonts w:ascii="仿宋" w:hAnsi="仿宋" w:eastAsia="仿宋" w:cs="仿宋"/>
          <w:spacing w:val="4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企业作为回收点开展代收报废农机业务,回收点应具备农机回收</w:t>
      </w:r>
      <w:r>
        <w:rPr>
          <w:rFonts w:ascii="仿宋" w:hAnsi="仿宋" w:eastAsia="仿宋" w:cs="仿宋"/>
          <w:spacing w:val="1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7"/>
          <w:sz w:val="34"/>
          <w:szCs w:val="34"/>
        </w:rPr>
        <w:t>业务资质.报废农机回收企业及回收点,由市县农业农村(农机)</w:t>
      </w:r>
      <w:r>
        <w:rPr>
          <w:rFonts w:ascii="仿宋" w:hAnsi="仿宋" w:eastAsia="仿宋" w:cs="仿宋"/>
          <w:spacing w:val="17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5"/>
          <w:sz w:val="34"/>
          <w:szCs w:val="34"/>
        </w:rPr>
        <w:t>部门选定审核汇总后报送省农业农村厅备案并分批次向社会公</w:t>
      </w:r>
      <w:r>
        <w:rPr>
          <w:rFonts w:ascii="仿宋" w:hAnsi="仿宋" w:eastAsia="仿宋" w:cs="仿宋"/>
          <w:spacing w:val="18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7"/>
          <w:sz w:val="34"/>
          <w:szCs w:val="34"/>
        </w:rPr>
        <w:t>布。回收拆解企业和回收点应在经营场所醒目位置公示报废补贴</w:t>
      </w:r>
      <w:r>
        <w:rPr>
          <w:rFonts w:ascii="仿宋" w:hAnsi="仿宋" w:eastAsia="仿宋" w:cs="仿宋"/>
          <w:spacing w:val="2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2"/>
          <w:sz w:val="34"/>
          <w:szCs w:val="34"/>
        </w:rPr>
        <w:t>农机产品的机型、类别及补贴标准等相关内容。</w:t>
      </w:r>
    </w:p>
    <w:p w14:paraId="6F22F7CE">
      <w:pPr>
        <w:spacing w:line="332" w:lineRule="auto"/>
        <w:ind w:right="25" w:firstLine="659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2"/>
          <w:sz w:val="34"/>
          <w:szCs w:val="34"/>
        </w:rPr>
        <w:t>尚未确定回收单位的市县,需办理农机报废补贴的机主、企</w:t>
      </w:r>
      <w:r>
        <w:rPr>
          <w:rFonts w:ascii="仿宋" w:hAnsi="仿宋" w:eastAsia="仿宋" w:cs="仿宋"/>
          <w:spacing w:val="15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"/>
          <w:sz w:val="34"/>
          <w:szCs w:val="34"/>
        </w:rPr>
        <w:t>业,可到周边市(县)</w:t>
      </w:r>
      <w:r>
        <w:rPr>
          <w:rFonts w:ascii="仿宋" w:hAnsi="仿宋" w:eastAsia="仿宋" w:cs="仿宋"/>
          <w:spacing w:val="110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"/>
          <w:sz w:val="34"/>
          <w:szCs w:val="34"/>
        </w:rPr>
        <w:t>按照相关规定给予办理报废补贴,各地农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7"/>
          <w:sz w:val="34"/>
          <w:szCs w:val="34"/>
        </w:rPr>
        <w:t>业农村(农机)</w:t>
      </w:r>
      <w:r>
        <w:rPr>
          <w:rFonts w:ascii="仿宋" w:hAnsi="仿宋" w:eastAsia="仿宋" w:cs="仿宋"/>
          <w:spacing w:val="76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7"/>
          <w:sz w:val="34"/>
          <w:szCs w:val="34"/>
        </w:rPr>
        <w:t>部门要主动协调沟通,方便机主、企业跨区办理</w:t>
      </w:r>
    </w:p>
    <w:p w14:paraId="0B01C530">
      <w:pPr>
        <w:sectPr>
          <w:footerReference r:id="rId9" w:type="default"/>
          <w:pgSz w:w="11910" w:h="16850"/>
          <w:pgMar w:top="1432" w:right="1369" w:bottom="1186" w:left="1450" w:header="0" w:footer="1020" w:gutter="0"/>
          <w:cols w:space="720" w:num="1"/>
        </w:sectPr>
      </w:pPr>
    </w:p>
    <w:p w14:paraId="1CC4C132">
      <w:pPr>
        <w:spacing w:line="287" w:lineRule="auto"/>
        <w:rPr>
          <w:rFonts w:ascii="Arial"/>
          <w:sz w:val="21"/>
        </w:rPr>
      </w:pPr>
    </w:p>
    <w:p w14:paraId="0EE0209B">
      <w:pPr>
        <w:spacing w:line="288" w:lineRule="auto"/>
        <w:rPr>
          <w:rFonts w:ascii="Arial"/>
          <w:sz w:val="21"/>
        </w:rPr>
      </w:pPr>
    </w:p>
    <w:p w14:paraId="55B07C31"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农机报废补贴。</w:t>
      </w:r>
    </w:p>
    <w:p w14:paraId="32CDE0E7">
      <w:pPr>
        <w:spacing w:before="219" w:line="222" w:lineRule="auto"/>
        <w:ind w:firstLine="63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六、操作程序</w:t>
      </w:r>
    </w:p>
    <w:p w14:paraId="62203A78">
      <w:pPr>
        <w:spacing w:before="190" w:line="340" w:lineRule="auto"/>
        <w:ind w:firstLine="6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(一)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报废旧机.申请报废农机的机主凭身份证明及机具的相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关资料,将拟报废机具交售给回收拆解企业或回收点.报废农机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残值按照公平交易原则合理确定。回收拆解企业或回收点核对机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主信息和报废农机信息,现场采集报废农机与机主的人机合影照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片,向机主出具经签字盖章的《海南省报废农机回收确认表》(见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附件2).</w:t>
      </w:r>
    </w:p>
    <w:p w14:paraId="5C91EB52">
      <w:pPr>
        <w:spacing w:before="2" w:line="341" w:lineRule="auto"/>
        <w:ind w:right="35" w:firstLine="6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(二)</w:t>
      </w:r>
      <w:r>
        <w:rPr>
          <w:rFonts w:ascii="仿宋" w:hAnsi="仿宋" w:eastAsia="仿宋" w:cs="仿宋"/>
          <w:spacing w:val="-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解体销毁.</w:t>
      </w:r>
      <w:r>
        <w:rPr>
          <w:rFonts w:ascii="仿宋" w:hAnsi="仿宋" w:eastAsia="仿宋" w:cs="仿宋"/>
          <w:spacing w:val="3"/>
          <w:sz w:val="32"/>
          <w:szCs w:val="32"/>
        </w:rPr>
        <w:t>回收拆解企业应及时对直接或从回收企业收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购的农机进行拆解并建立档案,对国家禁止生产销售的发动机等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部件进行破坏性处理,填写《海南省报废农机销毁记录表》(见附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件3)</w:t>
      </w:r>
      <w:r>
        <w:rPr>
          <w:rFonts w:ascii="仿宋" w:hAnsi="仿宋" w:eastAsia="仿宋" w:cs="仿宋"/>
          <w:spacing w:val="-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,采集报废农机拆解前后对比照片,建立包括报废农机铭牌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或其他能体现农机身份原始资料的拆解档案,保存期不少于3年.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市县农业农村(农机)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主管部门应依法对回收拆解企业拆解或者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销毁农机进行监督。</w:t>
      </w:r>
    </w:p>
    <w:p w14:paraId="5FF6BF78">
      <w:pPr>
        <w:spacing w:before="7" w:line="342" w:lineRule="auto"/>
        <w:ind w:right="7" w:firstLine="8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(三)</w:t>
      </w:r>
      <w:r>
        <w:rPr>
          <w:rFonts w:ascii="仿宋" w:hAnsi="仿宋" w:eastAsia="仿宋" w:cs="仿宋"/>
          <w:spacing w:val="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注销登记.</w:t>
      </w:r>
      <w:r>
        <w:rPr>
          <w:rFonts w:ascii="仿宋" w:hAnsi="仿宋" w:eastAsia="仿宋" w:cs="仿宋"/>
          <w:spacing w:val="5"/>
          <w:sz w:val="32"/>
          <w:szCs w:val="32"/>
        </w:rPr>
        <w:t>纳入牌证管理的拖拉机和联合收割机机主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凭《报废农机回收确认表》和相关证照,到所在市县农业农村部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门(农机安全监理机构)</w:t>
      </w:r>
      <w:r>
        <w:rPr>
          <w:rFonts w:ascii="仿宋" w:hAnsi="仿宋" w:eastAsia="仿宋" w:cs="仿宋"/>
          <w:spacing w:val="1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依法办理农业机械牌证注销手续.市县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农业农村部门(农机安全监理机构)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核对机主身份和报废信息后,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收回报废农机牌证,并在《报废农机回收确认表》上签注"已办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理注销登记"字样;牌证丢失、无牌证或未纳入牌照管理的农机,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核查登记、备案信息后在《海南省报废农机回收确认表》上签注</w:t>
      </w:r>
    </w:p>
    <w:p w14:paraId="5AB28DE6">
      <w:pPr>
        <w:sectPr>
          <w:footerReference r:id="rId10" w:type="default"/>
          <w:pgSz w:w="11950" w:h="16880"/>
          <w:pgMar w:top="1434" w:right="1274" w:bottom="1175" w:left="1610" w:header="0" w:footer="1063" w:gutter="0"/>
          <w:cols w:space="720" w:num="1"/>
        </w:sectPr>
      </w:pPr>
    </w:p>
    <w:p w14:paraId="333E3E61">
      <w:pPr>
        <w:spacing w:line="271" w:lineRule="auto"/>
        <w:rPr>
          <w:rFonts w:ascii="Arial"/>
          <w:sz w:val="21"/>
        </w:rPr>
      </w:pPr>
    </w:p>
    <w:p w14:paraId="1F1C1CC0">
      <w:pPr>
        <w:spacing w:line="271" w:lineRule="auto"/>
        <w:rPr>
          <w:rFonts w:ascii="Arial"/>
          <w:sz w:val="21"/>
        </w:rPr>
      </w:pPr>
    </w:p>
    <w:p w14:paraId="1A6331B6">
      <w:pPr>
        <w:spacing w:before="104" w:line="219" w:lineRule="auto"/>
        <w:ind w:firstLine="1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"已核查档案信息"字样。</w:t>
      </w:r>
    </w:p>
    <w:p w14:paraId="15E8E051">
      <w:pPr>
        <w:spacing w:before="213" w:line="342" w:lineRule="auto"/>
        <w:ind w:firstLine="8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(四)</w:t>
      </w:r>
      <w:r>
        <w:rPr>
          <w:rFonts w:ascii="仿宋" w:hAnsi="仿宋" w:eastAsia="仿宋" w:cs="仿宋"/>
          <w:spacing w:val="1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兑现补贴.机主凭有效的《海南省报废农业机械回收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确认表》、《海南省报废农机销毁记录表》、《海南省农业机械报废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补贴申请表》(附件4)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、《海南省农机报废补贴申请承诺书》(附件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5)</w:t>
      </w:r>
      <w:r>
        <w:rPr>
          <w:rFonts w:ascii="仿宋" w:hAnsi="仿宋" w:eastAsia="仿宋" w:cs="仿宋"/>
          <w:spacing w:val="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和身份证明,向当地市县农业农村(农机)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主管部门申请补贴.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市县农业农村(农机)</w:t>
      </w:r>
      <w:r>
        <w:rPr>
          <w:rFonts w:ascii="仿宋" w:hAnsi="仿宋" w:eastAsia="仿宋" w:cs="仿宋"/>
          <w:spacing w:val="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主管部门依照程序予以办理,每月向财政部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门提交1次审核通过的补贴款结算材料,财政部门依据材料每月进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w w:val="101"/>
          <w:sz w:val="32"/>
          <w:szCs w:val="32"/>
        </w:rPr>
        <w:t>行1次补贴资金兑付,报废补贴资金发放至机主社保卡(公司或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者合作社发放至对公账户).市县农业农村主管部门应按照报废补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贴机具总量不超过购置补贴机具总量的原则,合理确定年度报废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补贴农机数量。</w:t>
      </w:r>
    </w:p>
    <w:p w14:paraId="461188D7">
      <w:pPr>
        <w:spacing w:before="5" w:line="224" w:lineRule="auto"/>
        <w:ind w:firstLine="644"/>
        <w:outlineLvl w:val="0"/>
        <w:rPr>
          <w:rFonts w:ascii="幼圆" w:hAnsi="幼圆" w:eastAsia="幼圆" w:cs="幼圆"/>
          <w:sz w:val="32"/>
          <w:szCs w:val="32"/>
        </w:rPr>
      </w:pPr>
      <w:r>
        <w:rPr>
          <w:rFonts w:ascii="幼圆" w:hAnsi="幼圆" w:eastAsia="幼圆" w:cs="幼圆"/>
          <w:spacing w:val="-2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七、工作要求</w:t>
      </w:r>
    </w:p>
    <w:p w14:paraId="0EFBFB2A">
      <w:pPr>
        <w:spacing w:before="198" w:line="341" w:lineRule="auto"/>
        <w:ind w:right="5" w:firstLine="6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(一)</w:t>
      </w:r>
      <w:r>
        <w:rPr>
          <w:rFonts w:ascii="仿宋" w:hAnsi="仿宋" w:eastAsia="仿宋" w:cs="仿宋"/>
          <w:spacing w:val="-7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加强组织领导.各市县农业农村部门、财政部门、商务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部门要切实加强对农机报废补贴工作的组织领导。农业农村部门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要结合本地实际,制定实施方案,细化完善操作办法,及时办理报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废更新补贴手续,按时限向财政部门提交相关资料;财政部门可根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据财力情况,适当安排必要的工作经费,向符合要求的机主及时兑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现补贴资金;商务部门要参照《报废机动车回收管理办法》等法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规规章,加强对回收拆解企业进行监督指导.</w:t>
      </w:r>
    </w:p>
    <w:p w14:paraId="63B538E6">
      <w:pPr>
        <w:spacing w:before="2" w:line="351" w:lineRule="auto"/>
        <w:ind w:right="7" w:firstLine="8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(二)</w:t>
      </w:r>
      <w:r>
        <w:rPr>
          <w:rFonts w:ascii="仿宋" w:hAnsi="仿宋" w:eastAsia="仿宋" w:cs="仿宋"/>
          <w:spacing w:val="10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推行信息公开.</w:t>
      </w:r>
      <w:r>
        <w:rPr>
          <w:rFonts w:ascii="仿宋" w:hAnsi="仿宋" w:eastAsia="仿宋" w:cs="仿宋"/>
          <w:spacing w:val="10"/>
          <w:sz w:val="32"/>
          <w:szCs w:val="32"/>
        </w:rPr>
        <w:t>加强政策宣传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,扩大农机报废补贴公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w w:val="101"/>
          <w:sz w:val="32"/>
          <w:szCs w:val="32"/>
        </w:rPr>
        <w:t>众知晓度,大力推行信息公开,对享受报废补贴的信息公示5个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工作日,实施方案、补贴额、操作程序、投诉咨询方式等信息全</w:t>
      </w:r>
    </w:p>
    <w:p w14:paraId="46D6A050">
      <w:pPr>
        <w:sectPr>
          <w:footerReference r:id="rId11" w:type="default"/>
          <w:pgSz w:w="11910" w:h="16850"/>
          <w:pgMar w:top="1432" w:right="1360" w:bottom="1211" w:left="1440" w:header="0" w:footer="1033" w:gutter="0"/>
          <w:cols w:space="720" w:num="1"/>
        </w:sectPr>
      </w:pPr>
    </w:p>
    <w:p w14:paraId="751DA6B8">
      <w:pPr>
        <w:spacing w:line="258" w:lineRule="auto"/>
        <w:rPr>
          <w:rFonts w:ascii="Arial"/>
          <w:sz w:val="21"/>
        </w:rPr>
      </w:pPr>
    </w:p>
    <w:p w14:paraId="3BF770A9">
      <w:pPr>
        <w:spacing w:line="259" w:lineRule="auto"/>
        <w:rPr>
          <w:rFonts w:ascii="Arial"/>
          <w:sz w:val="21"/>
        </w:rPr>
      </w:pPr>
    </w:p>
    <w:p w14:paraId="01965402">
      <w:pPr>
        <w:spacing w:before="110" w:line="610" w:lineRule="exact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5"/>
          <w:position w:val="19"/>
          <w:sz w:val="34"/>
          <w:szCs w:val="34"/>
        </w:rPr>
        <w:t>面公开,主动接受监督.及时将回收企业、回收点的位置、联系</w:t>
      </w:r>
    </w:p>
    <w:p w14:paraId="04B532AB">
      <w:pPr>
        <w:spacing w:before="1" w:line="221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0"/>
          <w:sz w:val="34"/>
          <w:szCs w:val="34"/>
        </w:rPr>
        <w:t>方式等相关信息向社会公开,以方便机主报废旧机.</w:t>
      </w:r>
    </w:p>
    <w:p w14:paraId="3E02B45A">
      <w:pPr>
        <w:spacing w:before="170" w:line="326" w:lineRule="auto"/>
        <w:ind w:right="23" w:firstLine="81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7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(三)</w:t>
      </w:r>
      <w:r>
        <w:rPr>
          <w:rFonts w:ascii="仿宋" w:hAnsi="仿宋" w:eastAsia="仿宋" w:cs="仿宋"/>
          <w:spacing w:val="100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7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强化服务便民.</w:t>
      </w:r>
      <w:r>
        <w:rPr>
          <w:rFonts w:ascii="仿宋" w:hAnsi="仿宋" w:eastAsia="仿宋" w:cs="仿宋"/>
          <w:spacing w:val="-7"/>
          <w:sz w:val="34"/>
          <w:szCs w:val="34"/>
        </w:rPr>
        <w:t>各有关部门要强化服务意识,创新工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7"/>
          <w:sz w:val="34"/>
          <w:szCs w:val="34"/>
        </w:rPr>
        <w:t>作方式,鼓励采取"一站式"服务等便民措施,提高工作效率和</w:t>
      </w:r>
      <w:r>
        <w:rPr>
          <w:rFonts w:ascii="仿宋" w:hAnsi="仿宋" w:eastAsia="仿宋" w:cs="仿宋"/>
          <w:spacing w:val="1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5"/>
          <w:sz w:val="34"/>
          <w:szCs w:val="34"/>
        </w:rPr>
        <w:t>服务质量.要做好与农机购置补贴工作信息平台的衔接,加快实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现回收拆解等信息与农机购置补贴相关信息的互联互通,提高补</w:t>
      </w:r>
    </w:p>
    <w:p w14:paraId="4D6D5746">
      <w:pPr>
        <w:spacing w:line="220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22"/>
          <w:sz w:val="34"/>
          <w:szCs w:val="34"/>
        </w:rPr>
        <w:t>贴申请资料校核效率。鼓励回收点上门回收、办理业务。</w:t>
      </w:r>
    </w:p>
    <w:p w14:paraId="1246B2FA">
      <w:pPr>
        <w:spacing w:before="146" w:line="321" w:lineRule="auto"/>
        <w:ind w:firstLine="81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3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(四)</w:t>
      </w:r>
      <w:r>
        <w:rPr>
          <w:rFonts w:ascii="仿宋" w:hAnsi="仿宋" w:eastAsia="仿宋" w:cs="仿宋"/>
          <w:spacing w:val="110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3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规范回收拆解.</w:t>
      </w:r>
      <w:r>
        <w:rPr>
          <w:rFonts w:ascii="仿宋" w:hAnsi="仿宋" w:eastAsia="仿宋" w:cs="仿宋"/>
          <w:spacing w:val="-13"/>
          <w:sz w:val="34"/>
          <w:szCs w:val="34"/>
        </w:rPr>
        <w:t>回收企业及回收点要严格按照《报废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农业机械回收拆解技术规范》开展报废农机回收拆解工作,对回</w:t>
      </w:r>
      <w:r>
        <w:rPr>
          <w:rFonts w:ascii="仿宋" w:hAnsi="仿宋" w:eastAsia="仿宋" w:cs="仿宋"/>
          <w:spacing w:val="14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收的农机及时进行拆解并建立档案,对国家禁止生产销售的发动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8"/>
          <w:sz w:val="34"/>
          <w:szCs w:val="34"/>
        </w:rPr>
        <w:t>机等部件进行破坏性处理。拆解档案应包括铭牌和其它能体现农</w:t>
      </w:r>
      <w:r>
        <w:rPr>
          <w:rFonts w:ascii="仿宋" w:hAnsi="仿宋" w:eastAsia="仿宋" w:cs="仿宋"/>
          <w:spacing w:val="17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1"/>
          <w:sz w:val="34"/>
          <w:szCs w:val="34"/>
        </w:rPr>
        <w:t>机身份的原始资料,保存期不少于3年.各市县农业农村部门应</w:t>
      </w:r>
      <w:r>
        <w:rPr>
          <w:rFonts w:ascii="仿宋" w:hAnsi="仿宋" w:eastAsia="仿宋" w:cs="仿宋"/>
          <w:spacing w:val="7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3"/>
          <w:sz w:val="34"/>
          <w:szCs w:val="34"/>
        </w:rPr>
        <w:t>对回收点拆解或者销毁农机进行监督,督促回收点留存好拆前、</w:t>
      </w:r>
      <w:r>
        <w:rPr>
          <w:rFonts w:ascii="仿宋" w:hAnsi="仿宋" w:eastAsia="仿宋" w:cs="仿宋"/>
          <w:spacing w:val="23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22"/>
          <w:sz w:val="34"/>
          <w:szCs w:val="34"/>
        </w:rPr>
        <w:t>拆中、拆后照片等资料。</w:t>
      </w:r>
    </w:p>
    <w:p w14:paraId="406AF585">
      <w:pPr>
        <w:spacing w:before="10" w:line="322" w:lineRule="auto"/>
        <w:ind w:right="22" w:firstLine="81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6"/>
          <w:w w:val="99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(五)</w:t>
      </w:r>
      <w:r>
        <w:rPr>
          <w:rFonts w:ascii="仿宋" w:hAnsi="仿宋" w:eastAsia="仿宋" w:cs="仿宋"/>
          <w:spacing w:val="97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严格监督管理.</w:t>
      </w:r>
      <w:r>
        <w:rPr>
          <w:rFonts w:ascii="仿宋" w:hAnsi="仿宋" w:eastAsia="仿宋" w:cs="仿宋"/>
          <w:spacing w:val="-16"/>
          <w:w w:val="99"/>
          <w:sz w:val="34"/>
          <w:szCs w:val="34"/>
        </w:rPr>
        <w:t>,各有关部门要按照各自职责加强对农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5"/>
          <w:sz w:val="34"/>
          <w:szCs w:val="34"/>
        </w:rPr>
        <w:t>机报废更新补贴工作的监管.对未纳入牌证管理的农机具,要制</w:t>
      </w:r>
      <w:r>
        <w:rPr>
          <w:rFonts w:ascii="仿宋" w:hAnsi="仿宋" w:eastAsia="仿宋" w:cs="仿宋"/>
          <w:spacing w:val="1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6"/>
          <w:sz w:val="34"/>
          <w:szCs w:val="34"/>
        </w:rPr>
        <w:t>定风险防控措施,严格加强监管,严查虚假报补等骗套补贴资金</w:t>
      </w:r>
      <w:r>
        <w:rPr>
          <w:rFonts w:ascii="仿宋" w:hAnsi="仿宋" w:eastAsia="仿宋" w:cs="仿宋"/>
          <w:spacing w:val="2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6"/>
          <w:sz w:val="34"/>
          <w:szCs w:val="34"/>
        </w:rPr>
        <w:t>的违规行为,严惩违规主体.发现回收企业及回收点存在违规行</w:t>
      </w:r>
      <w:r>
        <w:rPr>
          <w:rFonts w:ascii="仿宋" w:hAnsi="仿宋" w:eastAsia="仿宋" w:cs="仿宋"/>
          <w:spacing w:val="2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6"/>
          <w:sz w:val="34"/>
          <w:szCs w:val="34"/>
        </w:rPr>
        <w:t>为,应视情节轻重,采取警告、通报、暂停参与补贴实施并限期</w:t>
      </w:r>
      <w:r>
        <w:rPr>
          <w:rFonts w:ascii="仿宋" w:hAnsi="仿宋" w:eastAsia="仿宋" w:cs="仿宋"/>
          <w:spacing w:val="5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8"/>
          <w:sz w:val="34"/>
          <w:szCs w:val="34"/>
        </w:rPr>
        <w:t>整改、禁止参与补贴实施等措施进行处理。对弄虚作假套取国家</w:t>
      </w:r>
      <w:r>
        <w:rPr>
          <w:rFonts w:ascii="仿宋" w:hAnsi="仿宋" w:eastAsia="仿宋" w:cs="仿宋"/>
          <w:spacing w:val="17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2"/>
          <w:sz w:val="34"/>
          <w:szCs w:val="34"/>
        </w:rPr>
        <w:t>补贴资金的企业、个人和农业生产经营组织,要参照农机购置补</w:t>
      </w:r>
      <w:r>
        <w:rPr>
          <w:rFonts w:ascii="仿宋" w:hAnsi="仿宋" w:eastAsia="仿宋" w:cs="仿宋"/>
          <w:spacing w:val="2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1"/>
          <w:sz w:val="34"/>
          <w:szCs w:val="34"/>
        </w:rPr>
        <w:t>贴的有关规定和原则进行严肃处理,严格防范省外废旧农机具到</w:t>
      </w:r>
    </w:p>
    <w:p w14:paraId="3810C62D">
      <w:pPr>
        <w:sectPr>
          <w:footerReference r:id="rId12" w:type="default"/>
          <w:pgSz w:w="11960" w:h="16880"/>
          <w:pgMar w:top="1434" w:right="1273" w:bottom="1196" w:left="1600" w:header="0" w:footer="1083" w:gutter="0"/>
          <w:cols w:space="720" w:num="1"/>
        </w:sectPr>
      </w:pPr>
    </w:p>
    <w:p w14:paraId="23A44251">
      <w:pPr>
        <w:spacing w:line="285" w:lineRule="auto"/>
        <w:rPr>
          <w:rFonts w:ascii="Arial"/>
          <w:sz w:val="21"/>
        </w:rPr>
      </w:pPr>
    </w:p>
    <w:p w14:paraId="1EA1E128">
      <w:pPr>
        <w:spacing w:line="286" w:lineRule="auto"/>
        <w:rPr>
          <w:rFonts w:ascii="Arial"/>
          <w:sz w:val="21"/>
        </w:rPr>
      </w:pPr>
    </w:p>
    <w:p w14:paraId="17B18665"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省内违规参加报废补贴。</w:t>
      </w:r>
    </w:p>
    <w:p w14:paraId="5E9985E9">
      <w:pPr>
        <w:spacing w:before="198" w:line="340" w:lineRule="auto"/>
        <w:ind w:firstLine="8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(六)</w:t>
      </w:r>
      <w:r>
        <w:rPr>
          <w:rFonts w:ascii="仿宋" w:hAnsi="仿宋" w:eastAsia="仿宋" w:cs="仿宋"/>
          <w:spacing w:val="1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及时报告情况.各市县农业农村部门要加强实施进度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统计分析,严格执行进度情况报送制度,做好半年和全年总结分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析,每年6月底和11月底前分别报送半年和全年农机报废更新补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贴工作总结。</w:t>
      </w:r>
    </w:p>
    <w:p w14:paraId="1B67DD56">
      <w:pPr>
        <w:spacing w:line="224" w:lineRule="auto"/>
        <w:ind w:firstLine="62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val="10"/>
          </w14:textOutline>
        </w:rPr>
        <w:t>八、其它</w:t>
      </w:r>
    </w:p>
    <w:p w14:paraId="157BCA10">
      <w:pPr>
        <w:spacing w:before="202" w:line="221" w:lineRule="auto"/>
        <w:ind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本方案自印发之日起施行,《海南省农业厅海南省财政厅关</w:t>
      </w:r>
    </w:p>
    <w:p w14:paraId="397E3004">
      <w:pPr>
        <w:spacing w:before="218" w:line="355" w:lineRule="auto"/>
        <w:ind w:left="140" w:right="6" w:hanging="1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于印发&lt;海南省2017年农机报废更新补贴试点工作实施指导意见&gt;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(琼农字〔2017〕</w:t>
      </w:r>
      <w:r>
        <w:rPr>
          <w:rFonts w:ascii="仿宋" w:hAnsi="仿宋" w:eastAsia="仿宋" w:cs="仿宋"/>
          <w:spacing w:val="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111号)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同时废止.</w:t>
      </w:r>
    </w:p>
    <w:p w14:paraId="23AFBFA7">
      <w:pPr>
        <w:spacing w:line="447" w:lineRule="auto"/>
        <w:rPr>
          <w:rFonts w:ascii="Arial"/>
          <w:sz w:val="21"/>
        </w:rPr>
      </w:pPr>
    </w:p>
    <w:p w14:paraId="513F5B7C">
      <w:pPr>
        <w:spacing w:before="104" w:line="222" w:lineRule="auto"/>
        <w:ind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附件:</w:t>
      </w:r>
      <w:r>
        <w:rPr>
          <w:rFonts w:ascii="仿宋" w:hAnsi="仿宋" w:eastAsia="仿宋" w:cs="仿宋"/>
          <w:spacing w:val="-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1.海南省农机具报废补贴额一览表</w:t>
      </w:r>
    </w:p>
    <w:p w14:paraId="57E31E8B">
      <w:pPr>
        <w:spacing w:before="189" w:line="600" w:lineRule="exact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20"/>
          <w:sz w:val="32"/>
          <w:szCs w:val="32"/>
        </w:rPr>
        <w:t>2.海南省报废农机具回收确认表</w:t>
      </w:r>
    </w:p>
    <w:p w14:paraId="537E1126">
      <w:pPr>
        <w:spacing w:before="1" w:line="222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3.海南省报废农机销毁记录表</w:t>
      </w:r>
    </w:p>
    <w:p w14:paraId="40AE828B">
      <w:pPr>
        <w:spacing w:before="215" w:line="220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4.海南省农机具报废补贴申请表</w:t>
      </w:r>
    </w:p>
    <w:p w14:paraId="20782A4A">
      <w:pPr>
        <w:spacing w:before="218" w:line="220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5.海南省农机报废补贴申请承诺书</w:t>
      </w:r>
    </w:p>
    <w:p w14:paraId="78FE4DB1">
      <w:pPr>
        <w:spacing w:before="219" w:line="219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6.海南省机动车回收拆解企业</w:t>
      </w:r>
    </w:p>
    <w:p w14:paraId="323DB1D3">
      <w:pPr>
        <w:spacing w:before="219" w:line="222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7.农机报废更新补贴实施情况统计表</w:t>
      </w:r>
    </w:p>
    <w:p w14:paraId="6E8B4DAA">
      <w:pPr>
        <w:spacing w:before="216" w:line="221" w:lineRule="auto"/>
        <w:ind w:firstLine="13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8.农业机械报废更新补贴机具清单</w:t>
      </w:r>
    </w:p>
    <w:p w14:paraId="62C704FB">
      <w:pPr>
        <w:sectPr>
          <w:footerReference r:id="rId13" w:type="default"/>
          <w:pgSz w:w="11910" w:h="16850"/>
          <w:pgMar w:top="1432" w:right="1352" w:bottom="1134" w:left="1489" w:header="0" w:footer="1022" w:gutter="0"/>
          <w:cols w:space="720" w:num="1"/>
        </w:sectPr>
      </w:pPr>
    </w:p>
    <w:p w14:paraId="7D7999D4">
      <w:pPr>
        <w:spacing w:line="470" w:lineRule="auto"/>
        <w:rPr>
          <w:rFonts w:ascii="Arial"/>
          <w:sz w:val="21"/>
        </w:rPr>
      </w:pPr>
    </w:p>
    <w:p w14:paraId="6A0E1F0A">
      <w:pPr>
        <w:spacing w:before="117" w:line="224" w:lineRule="auto"/>
        <w:ind w:firstLine="7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2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附件1</w:t>
      </w:r>
    </w:p>
    <w:p w14:paraId="041E105B">
      <w:pPr>
        <w:spacing w:before="115" w:line="219" w:lineRule="auto"/>
        <w:ind w:firstLine="152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海南省农机具报废补贴额一览表</w:t>
      </w:r>
    </w:p>
    <w:p w14:paraId="17292340"/>
    <w:p w14:paraId="63DF299D"/>
    <w:p w14:paraId="4E3FE30F">
      <w:pPr>
        <w:spacing w:line="124" w:lineRule="exact"/>
      </w:pPr>
    </w:p>
    <w:tbl>
      <w:tblPr>
        <w:tblStyle w:val="4"/>
        <w:tblW w:w="90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2"/>
        <w:gridCol w:w="20"/>
        <w:gridCol w:w="180"/>
        <w:gridCol w:w="3900"/>
        <w:gridCol w:w="2218"/>
      </w:tblGrid>
      <w:tr w14:paraId="0508C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6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5A137F">
            <w:pPr>
              <w:spacing w:before="189" w:line="219" w:lineRule="auto"/>
              <w:ind w:firstLine="1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机型</w:t>
            </w:r>
          </w:p>
        </w:tc>
        <w:tc>
          <w:tcPr>
            <w:tcW w:w="408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423FA7">
            <w:pPr>
              <w:spacing w:before="190" w:line="219" w:lineRule="auto"/>
              <w:ind w:firstLine="1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类别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01FC11">
            <w:pPr>
              <w:spacing w:before="190" w:line="219" w:lineRule="auto"/>
              <w:ind w:firstLine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报废补贴额(元)</w:t>
            </w:r>
          </w:p>
        </w:tc>
      </w:tr>
      <w:tr w14:paraId="0500E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06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796B24">
            <w:pPr>
              <w:spacing w:before="54" w:line="219" w:lineRule="auto"/>
              <w:ind w:firstLine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一、拖拉机</w:t>
            </w:r>
          </w:p>
        </w:tc>
      </w:tr>
      <w:tr w14:paraId="1D239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942" w:type="dxa"/>
            <w:gridSpan w:val="3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CC6EC20">
            <w:pPr>
              <w:spacing w:before="274" w:line="290" w:lineRule="auto"/>
              <w:ind w:left="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拖拉机:为轮式拖拉机、履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带式拖拉机、手扶拖拉机、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运输型拖拉机。不包含皮带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传动轮式拖拉机。</w:t>
            </w:r>
          </w:p>
        </w:tc>
        <w:tc>
          <w:tcPr>
            <w:tcW w:w="3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E94815">
            <w:pPr>
              <w:spacing w:before="55" w:line="219" w:lineRule="auto"/>
              <w:ind w:firstLine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20马力以下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E52A93">
            <w:pPr>
              <w:spacing w:before="95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1000</w:t>
            </w:r>
          </w:p>
        </w:tc>
      </w:tr>
      <w:tr w14:paraId="1A1E3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94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E87EE0D">
            <w:pPr>
              <w:rPr>
                <w:rFonts w:ascii="Arial"/>
                <w:sz w:val="21"/>
              </w:rPr>
            </w:pPr>
          </w:p>
        </w:tc>
        <w:tc>
          <w:tcPr>
            <w:tcW w:w="3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C6EE3B">
            <w:pPr>
              <w:spacing w:before="45" w:line="219" w:lineRule="auto"/>
              <w:ind w:firstLine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20-50马力(含)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BC9B92">
            <w:pPr>
              <w:spacing w:before="85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3500</w:t>
            </w:r>
          </w:p>
        </w:tc>
      </w:tr>
      <w:tr w14:paraId="7A19C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94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0730595">
            <w:pPr>
              <w:rPr>
                <w:rFonts w:ascii="Arial"/>
                <w:sz w:val="21"/>
              </w:rPr>
            </w:pPr>
          </w:p>
        </w:tc>
        <w:tc>
          <w:tcPr>
            <w:tcW w:w="3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F46CC5">
            <w:pPr>
              <w:spacing w:before="55" w:line="219" w:lineRule="auto"/>
              <w:ind w:firstLine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50-80马力(含)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68C0FB">
            <w:pPr>
              <w:spacing w:before="95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7000</w:t>
            </w:r>
          </w:p>
        </w:tc>
      </w:tr>
      <w:tr w14:paraId="74C0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94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FAC87E9">
            <w:pPr>
              <w:rPr>
                <w:rFonts w:ascii="Arial"/>
                <w:sz w:val="21"/>
              </w:rPr>
            </w:pPr>
          </w:p>
        </w:tc>
        <w:tc>
          <w:tcPr>
            <w:tcW w:w="3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B542EF">
            <w:pPr>
              <w:spacing w:before="65" w:line="219" w:lineRule="auto"/>
              <w:ind w:firstLine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80-100马力(含)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13CEFF">
            <w:pPr>
              <w:spacing w:before="104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i0000</w:t>
            </w:r>
          </w:p>
        </w:tc>
      </w:tr>
      <w:tr w14:paraId="46E42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942" w:type="dxa"/>
            <w:gridSpan w:val="3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699F675">
            <w:pPr>
              <w:rPr>
                <w:rFonts w:ascii="Arial"/>
                <w:sz w:val="21"/>
              </w:rPr>
            </w:pPr>
          </w:p>
        </w:tc>
        <w:tc>
          <w:tcPr>
            <w:tcW w:w="39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C904AC">
            <w:pPr>
              <w:spacing w:before="55" w:line="219" w:lineRule="auto"/>
              <w:ind w:firstLine="1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100马力以上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78ACA">
            <w:pPr>
              <w:spacing w:before="95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12000</w:t>
            </w:r>
          </w:p>
        </w:tc>
      </w:tr>
      <w:tr w14:paraId="11AE3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06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A46C11">
            <w:pPr>
              <w:spacing w:before="194" w:line="219" w:lineRule="auto"/>
              <w:ind w:firstLine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二、联合收割机</w:t>
            </w:r>
          </w:p>
        </w:tc>
      </w:tr>
      <w:tr w14:paraId="2E013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C591055">
            <w:pPr>
              <w:spacing w:line="254" w:lineRule="auto"/>
              <w:rPr>
                <w:rFonts w:ascii="Arial"/>
                <w:sz w:val="21"/>
              </w:rPr>
            </w:pPr>
          </w:p>
          <w:p w14:paraId="65A0FB4F">
            <w:pPr>
              <w:spacing w:line="254" w:lineRule="auto"/>
              <w:rPr>
                <w:rFonts w:ascii="Arial"/>
                <w:sz w:val="21"/>
              </w:rPr>
            </w:pPr>
          </w:p>
          <w:p w14:paraId="19D6AE68">
            <w:pPr>
              <w:spacing w:line="255" w:lineRule="auto"/>
              <w:rPr>
                <w:rFonts w:ascii="Arial"/>
                <w:sz w:val="21"/>
              </w:rPr>
            </w:pPr>
          </w:p>
          <w:p w14:paraId="719888A7">
            <w:pPr>
              <w:spacing w:before="78" w:line="472" w:lineRule="auto"/>
              <w:ind w:left="105" w:right="2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自走式全喂入稻麦联合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收割机</w:t>
            </w: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5F1BE1">
            <w:pPr>
              <w:spacing w:before="195" w:line="214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喂入量0.5-1kg/s(含)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DB91F7">
            <w:pPr>
              <w:spacing w:before="236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3000</w:t>
            </w:r>
          </w:p>
        </w:tc>
      </w:tr>
      <w:tr w14:paraId="63274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42" w:type="dxa"/>
            <w:vMerge w:val="continue"/>
            <w:tcBorders>
              <w:top w:val="nil"/>
              <w:bottom w:val="nil"/>
            </w:tcBorders>
            <w:vAlign w:val="top"/>
          </w:tcPr>
          <w:p w14:paraId="2072572C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F4E2EA">
            <w:pPr>
              <w:spacing w:before="196" w:line="214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喂入量1-3kg/s(含)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BCBEEE">
            <w:pPr>
              <w:spacing w:before="237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5500</w:t>
            </w:r>
          </w:p>
        </w:tc>
      </w:tr>
      <w:tr w14:paraId="6C3AE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742" w:type="dxa"/>
            <w:vMerge w:val="continue"/>
            <w:tcBorders>
              <w:top w:val="nil"/>
              <w:bottom w:val="nil"/>
            </w:tcBorders>
            <w:vAlign w:val="top"/>
          </w:tcPr>
          <w:p w14:paraId="327D5DE6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99643E">
            <w:pPr>
              <w:spacing w:before="196" w:line="214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喂入量3-4kg/s含)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7A40EA">
            <w:pPr>
              <w:spacing w:before="237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7300</w:t>
            </w:r>
          </w:p>
        </w:tc>
      </w:tr>
      <w:tr w14:paraId="7747D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D50A34A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730D62">
            <w:pPr>
              <w:spacing w:before="187" w:line="214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喂入量4kg/s以上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543BAF">
            <w:pPr>
              <w:spacing w:before="228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11000</w:t>
            </w:r>
          </w:p>
        </w:tc>
      </w:tr>
      <w:tr w14:paraId="39348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C2523F3">
            <w:pPr>
              <w:spacing w:before="198" w:line="630" w:lineRule="exact"/>
              <w:ind w:firstLine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position w:val="30"/>
                <w:sz w:val="24"/>
                <w:szCs w:val="24"/>
              </w:rPr>
              <w:t>自走式半喂入稻麦联合</w:t>
            </w:r>
          </w:p>
          <w:p w14:paraId="49F24259">
            <w:pPr>
              <w:spacing w:line="218" w:lineRule="auto"/>
              <w:ind w:firstLine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收割机</w:t>
            </w: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AE5F5C">
            <w:pPr>
              <w:spacing w:before="198" w:line="216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3行,35马力(含)以上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D4868F">
            <w:pPr>
              <w:spacing w:before="237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7200</w:t>
            </w:r>
          </w:p>
        </w:tc>
      </w:tr>
      <w:tr w14:paraId="6F9CD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8FB3151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AD42F0">
            <w:pPr>
              <w:spacing w:before="198" w:line="216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4行(含)以上,35马力(含)以上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0A806A">
            <w:pPr>
              <w:spacing w:before="238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17500</w:t>
            </w:r>
          </w:p>
        </w:tc>
      </w:tr>
      <w:tr w14:paraId="70549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5DD9F1E">
            <w:pPr>
              <w:spacing w:line="251" w:lineRule="auto"/>
              <w:rPr>
                <w:rFonts w:ascii="Arial"/>
                <w:sz w:val="21"/>
              </w:rPr>
            </w:pPr>
          </w:p>
          <w:p w14:paraId="60E22238">
            <w:pPr>
              <w:spacing w:line="251" w:lineRule="auto"/>
              <w:rPr>
                <w:rFonts w:ascii="Arial"/>
                <w:sz w:val="21"/>
              </w:rPr>
            </w:pPr>
          </w:p>
          <w:p w14:paraId="12352681">
            <w:pPr>
              <w:spacing w:line="252" w:lineRule="auto"/>
              <w:rPr>
                <w:rFonts w:ascii="Arial"/>
                <w:sz w:val="21"/>
              </w:rPr>
            </w:pPr>
          </w:p>
          <w:p w14:paraId="477E8D29">
            <w:pPr>
              <w:spacing w:before="78" w:line="219" w:lineRule="auto"/>
              <w:ind w:firstLine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自走式玉米联合收割机</w:t>
            </w: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EA1CBD">
            <w:pPr>
              <w:spacing w:before="188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2行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A9B051">
            <w:pPr>
              <w:spacing w:before="228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7200</w:t>
            </w:r>
          </w:p>
        </w:tc>
      </w:tr>
      <w:tr w14:paraId="34AB6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2" w:type="dxa"/>
            <w:vMerge w:val="continue"/>
            <w:tcBorders>
              <w:top w:val="nil"/>
              <w:bottom w:val="nil"/>
            </w:tcBorders>
            <w:vAlign w:val="top"/>
          </w:tcPr>
          <w:p w14:paraId="7985B371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D00A0D">
            <w:pPr>
              <w:spacing w:before="198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3行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D09B6D">
            <w:pPr>
              <w:spacing w:before="238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12500</w:t>
            </w:r>
          </w:p>
        </w:tc>
      </w:tr>
      <w:tr w14:paraId="62B1D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41764D4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A8388F">
            <w:pPr>
              <w:spacing w:before="199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4行及以上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EBAE30">
            <w:pPr>
              <w:spacing w:before="239" w:line="183" w:lineRule="auto"/>
              <w:ind w:firstLine="8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20000</w:t>
            </w:r>
          </w:p>
        </w:tc>
      </w:tr>
      <w:tr w14:paraId="70145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BCCD5B0">
            <w:pPr>
              <w:spacing w:line="437" w:lineRule="auto"/>
              <w:rPr>
                <w:rFonts w:ascii="Arial"/>
                <w:sz w:val="21"/>
              </w:rPr>
            </w:pPr>
          </w:p>
          <w:p w14:paraId="54464694">
            <w:pPr>
              <w:spacing w:before="78" w:line="219" w:lineRule="auto"/>
              <w:ind w:firstLine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悬挂式玉米联合收割机</w:t>
            </w: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D9E9C9">
            <w:pPr>
              <w:spacing w:before="199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1-2行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818447">
            <w:pPr>
              <w:spacing w:before="239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3000</w:t>
            </w:r>
          </w:p>
        </w:tc>
      </w:tr>
      <w:tr w14:paraId="6ABFE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B8DF085">
            <w:pPr>
              <w:rPr>
                <w:rFonts w:ascii="Arial"/>
                <w:sz w:val="21"/>
              </w:rPr>
            </w:pPr>
          </w:p>
        </w:tc>
        <w:tc>
          <w:tcPr>
            <w:tcW w:w="41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444635">
            <w:pPr>
              <w:spacing w:before="200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3-4行</w:t>
            </w:r>
          </w:p>
        </w:tc>
        <w:tc>
          <w:tcPr>
            <w:tcW w:w="22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8FCD1A">
            <w:pPr>
              <w:spacing w:before="240" w:line="183" w:lineRule="auto"/>
              <w:ind w:firstLine="8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5500</w:t>
            </w:r>
          </w:p>
        </w:tc>
      </w:tr>
      <w:tr w14:paraId="5307C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906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DBAC15">
            <w:pPr>
              <w:spacing w:before="199" w:line="219" w:lineRule="auto"/>
              <w:ind w:firstLine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三、水稻插秧机</w:t>
            </w:r>
          </w:p>
        </w:tc>
      </w:tr>
    </w:tbl>
    <w:p w14:paraId="0E9F9AEB">
      <w:pPr>
        <w:rPr>
          <w:rFonts w:ascii="Arial"/>
          <w:sz w:val="21"/>
        </w:rPr>
      </w:pPr>
    </w:p>
    <w:p w14:paraId="7ED29AAA">
      <w:pPr>
        <w:sectPr>
          <w:footerReference r:id="rId14" w:type="default"/>
          <w:pgSz w:w="11910" w:h="16850"/>
          <w:pgMar w:top="1432" w:right="1289" w:bottom="1200" w:left="1494" w:header="0" w:footer="1073" w:gutter="0"/>
          <w:cols w:space="720" w:num="1"/>
        </w:sectPr>
      </w:pPr>
    </w:p>
    <w:p w14:paraId="3E7603DB"/>
    <w:p w14:paraId="0D4C708B">
      <w:pPr>
        <w:spacing w:line="201" w:lineRule="exact"/>
      </w:pPr>
    </w:p>
    <w:tbl>
      <w:tblPr>
        <w:tblStyle w:val="4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3"/>
        <w:gridCol w:w="4075"/>
        <w:gridCol w:w="127"/>
        <w:gridCol w:w="2114"/>
      </w:tblGrid>
      <w:tr w14:paraId="1F976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12A5EAF">
            <w:pPr>
              <w:spacing w:line="268" w:lineRule="auto"/>
              <w:rPr>
                <w:rFonts w:ascii="Arial"/>
                <w:sz w:val="21"/>
              </w:rPr>
            </w:pPr>
          </w:p>
          <w:p w14:paraId="41DD8593">
            <w:pPr>
              <w:spacing w:line="269" w:lineRule="auto"/>
              <w:rPr>
                <w:rFonts w:ascii="Arial"/>
                <w:sz w:val="21"/>
              </w:rPr>
            </w:pPr>
          </w:p>
          <w:p w14:paraId="38572DD1">
            <w:pPr>
              <w:spacing w:line="269" w:lineRule="auto"/>
              <w:rPr>
                <w:rFonts w:ascii="Arial"/>
                <w:sz w:val="21"/>
              </w:rPr>
            </w:pPr>
          </w:p>
          <w:p w14:paraId="39ECEFC8">
            <w:pPr>
              <w:spacing w:line="269" w:lineRule="auto"/>
              <w:rPr>
                <w:rFonts w:ascii="Arial"/>
                <w:sz w:val="21"/>
              </w:rPr>
            </w:pPr>
          </w:p>
          <w:p w14:paraId="4A0B9B03">
            <w:pPr>
              <w:spacing w:before="78" w:line="219" w:lineRule="auto"/>
              <w:ind w:firstLine="7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水稻插秧机</w:t>
            </w:r>
          </w:p>
        </w:tc>
        <w:tc>
          <w:tcPr>
            <w:tcW w:w="4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AD4EDE">
            <w:pPr>
              <w:spacing w:before="18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4行及以上手扶步进式水稻插秧机</w:t>
            </w:r>
          </w:p>
        </w:tc>
        <w:tc>
          <w:tcPr>
            <w:tcW w:w="22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7A079B">
            <w:pPr>
              <w:spacing w:before="230" w:line="183" w:lineRule="auto"/>
              <w:ind w:firstLine="8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1000</w:t>
            </w:r>
          </w:p>
        </w:tc>
      </w:tr>
      <w:tr w14:paraId="37206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3AECDC22">
            <w:pPr>
              <w:rPr>
                <w:rFonts w:ascii="Arial"/>
                <w:sz w:val="21"/>
              </w:rPr>
            </w:pPr>
          </w:p>
        </w:tc>
        <w:tc>
          <w:tcPr>
            <w:tcW w:w="4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4EB154">
            <w:pPr>
              <w:spacing w:before="204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6行及以上独轮乘坐式水稻插秧机</w:t>
            </w:r>
          </w:p>
        </w:tc>
        <w:tc>
          <w:tcPr>
            <w:tcW w:w="22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8B236F">
            <w:pPr>
              <w:spacing w:before="245" w:line="183" w:lineRule="auto"/>
              <w:ind w:firstLine="8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1600</w:t>
            </w:r>
          </w:p>
        </w:tc>
      </w:tr>
      <w:tr w14:paraId="7FBD9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17BC5D12">
            <w:pPr>
              <w:rPr>
                <w:rFonts w:ascii="Arial"/>
                <w:sz w:val="21"/>
              </w:rPr>
            </w:pPr>
          </w:p>
        </w:tc>
        <w:tc>
          <w:tcPr>
            <w:tcW w:w="4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128136">
            <w:pPr>
              <w:spacing w:before="184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4行四轮乘坐式水稻插秧机</w:t>
            </w:r>
          </w:p>
        </w:tc>
        <w:tc>
          <w:tcPr>
            <w:tcW w:w="22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B8C260">
            <w:pPr>
              <w:spacing w:before="225" w:line="183" w:lineRule="auto"/>
              <w:ind w:firstLine="8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5000</w:t>
            </w:r>
          </w:p>
        </w:tc>
      </w:tr>
      <w:tr w14:paraId="76A0A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34CFA09">
            <w:pPr>
              <w:rPr>
                <w:rFonts w:ascii="Arial"/>
                <w:sz w:val="21"/>
              </w:rPr>
            </w:pPr>
          </w:p>
        </w:tc>
        <w:tc>
          <w:tcPr>
            <w:tcW w:w="40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AAD138">
            <w:pPr>
              <w:spacing w:before="194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6行及以上四轮乘坐式水稻插秧机</w:t>
            </w:r>
          </w:p>
        </w:tc>
        <w:tc>
          <w:tcPr>
            <w:tcW w:w="22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F2B579">
            <w:pPr>
              <w:spacing w:before="235" w:line="183" w:lineRule="auto"/>
              <w:ind w:firstLine="8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9000</w:t>
            </w:r>
          </w:p>
        </w:tc>
      </w:tr>
      <w:tr w14:paraId="64D6E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05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BC737A">
            <w:pPr>
              <w:spacing w:before="194" w:line="219" w:lineRule="auto"/>
              <w:ind w:firstLine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四、铡草机</w:t>
            </w:r>
          </w:p>
        </w:tc>
      </w:tr>
      <w:tr w14:paraId="6BD45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BCB5193">
            <w:pPr>
              <w:spacing w:line="277" w:lineRule="auto"/>
              <w:rPr>
                <w:rFonts w:ascii="Arial"/>
                <w:sz w:val="21"/>
              </w:rPr>
            </w:pPr>
          </w:p>
          <w:p w14:paraId="478D03CC">
            <w:pPr>
              <w:spacing w:line="277" w:lineRule="auto"/>
              <w:rPr>
                <w:rFonts w:ascii="Arial"/>
                <w:sz w:val="21"/>
              </w:rPr>
            </w:pPr>
          </w:p>
          <w:p w14:paraId="20BBE043">
            <w:pPr>
              <w:spacing w:line="278" w:lineRule="auto"/>
              <w:rPr>
                <w:rFonts w:ascii="Arial"/>
                <w:sz w:val="21"/>
              </w:rPr>
            </w:pPr>
          </w:p>
          <w:p w14:paraId="27BEC145">
            <w:pPr>
              <w:spacing w:line="278" w:lineRule="auto"/>
              <w:rPr>
                <w:rFonts w:ascii="Arial"/>
                <w:sz w:val="21"/>
              </w:rPr>
            </w:pPr>
          </w:p>
          <w:p w14:paraId="43A11754">
            <w:pPr>
              <w:spacing w:line="278" w:lineRule="auto"/>
              <w:rPr>
                <w:rFonts w:ascii="Arial"/>
                <w:sz w:val="21"/>
              </w:rPr>
            </w:pPr>
          </w:p>
          <w:p w14:paraId="17A724E2">
            <w:pPr>
              <w:spacing w:before="78" w:line="219" w:lineRule="auto"/>
              <w:ind w:firstLine="10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铡草机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71203B">
            <w:pPr>
              <w:spacing w:before="195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3Th≤生产率&lt;6Th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281F0B">
            <w:pPr>
              <w:spacing w:before="235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300</w:t>
            </w:r>
          </w:p>
        </w:tc>
      </w:tr>
      <w:tr w14:paraId="67DF2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3FCC35C8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88B888">
            <w:pPr>
              <w:spacing w:before="186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6Th≤生产率&lt;9Th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6F70EB">
            <w:pPr>
              <w:spacing w:before="226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500</w:t>
            </w:r>
          </w:p>
        </w:tc>
      </w:tr>
      <w:tr w14:paraId="05607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4AADD873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971EB6">
            <w:pPr>
              <w:spacing w:before="206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9Th≤生产率&lt;15Th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7BB328">
            <w:pPr>
              <w:spacing w:before="246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700</w:t>
            </w:r>
          </w:p>
        </w:tc>
      </w:tr>
      <w:tr w14:paraId="17897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42B8BDDB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F9FE65">
            <w:pPr>
              <w:spacing w:before="186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15Th≤生产率&lt;20Th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7E459E">
            <w:pPr>
              <w:spacing w:before="226" w:line="183" w:lineRule="auto"/>
              <w:ind w:firstLine="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1000</w:t>
            </w:r>
          </w:p>
        </w:tc>
      </w:tr>
      <w:tr w14:paraId="3FEA4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DB885CC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11902F">
            <w:pPr>
              <w:spacing w:before="196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生产率≥20Th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2276E9">
            <w:pPr>
              <w:spacing w:before="236" w:line="183" w:lineRule="auto"/>
              <w:ind w:firstLine="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1600</w:t>
            </w:r>
          </w:p>
        </w:tc>
      </w:tr>
      <w:tr w14:paraId="1A514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7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4D6EA5">
            <w:pPr>
              <w:spacing w:before="196" w:line="219" w:lineRule="auto"/>
              <w:ind w:firstLine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五、饲料(草)粉碎机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BFC1EA">
            <w:pPr>
              <w:spacing w:before="197" w:line="219" w:lineRule="auto"/>
              <w:ind w:firstLine="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转子直径≥550mm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E38266">
            <w:pPr>
              <w:spacing w:before="237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300</w:t>
            </w:r>
          </w:p>
        </w:tc>
      </w:tr>
      <w:tr w14:paraId="3E9FB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05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410FC">
            <w:pPr>
              <w:spacing w:before="197" w:line="219" w:lineRule="auto"/>
              <w:ind w:firstLine="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六、机动脱粒机</w:t>
            </w:r>
          </w:p>
        </w:tc>
      </w:tr>
      <w:tr w14:paraId="17FE9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0B3F97A">
            <w:pPr>
              <w:spacing w:line="437" w:lineRule="auto"/>
              <w:rPr>
                <w:rFonts w:ascii="Arial"/>
                <w:sz w:val="21"/>
              </w:rPr>
            </w:pPr>
          </w:p>
          <w:p w14:paraId="41C321C6">
            <w:pPr>
              <w:spacing w:before="78" w:line="219" w:lineRule="auto"/>
              <w:ind w:firstLine="7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机动脱粒机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99EBBC">
            <w:pPr>
              <w:spacing w:before="188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10Th≤生产率《30Th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E538D6">
            <w:pPr>
              <w:spacing w:before="228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600</w:t>
            </w:r>
          </w:p>
        </w:tc>
      </w:tr>
      <w:tr w14:paraId="357BE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729C87B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6EE5D2">
            <w:pPr>
              <w:spacing w:before="20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生产率≥30Th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D75612">
            <w:pPr>
              <w:spacing w:before="249" w:line="183" w:lineRule="auto"/>
              <w:ind w:firstLine="7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i100o</w:t>
            </w:r>
          </w:p>
        </w:tc>
      </w:tr>
      <w:tr w14:paraId="05084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E20463">
            <w:pPr>
              <w:spacing w:before="188" w:line="219" w:lineRule="auto"/>
              <w:ind w:firstLine="1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机型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B33131">
            <w:pPr>
              <w:spacing w:before="189" w:line="219" w:lineRule="auto"/>
              <w:ind w:firstLine="18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类别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7E30DB">
            <w:pPr>
              <w:spacing w:before="189" w:line="219" w:lineRule="auto"/>
              <w:ind w:firstLine="2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报废补贴额(元)</w:t>
            </w:r>
          </w:p>
        </w:tc>
      </w:tr>
      <w:tr w14:paraId="30797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94A09F">
            <w:pPr>
              <w:spacing w:before="198" w:line="219" w:lineRule="auto"/>
              <w:ind w:firstLine="6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七、植保机械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08164E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3284DA">
            <w:pPr>
              <w:rPr>
                <w:rFonts w:ascii="Arial"/>
                <w:sz w:val="21"/>
              </w:rPr>
            </w:pPr>
          </w:p>
        </w:tc>
      </w:tr>
      <w:tr w14:paraId="2FA7F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74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CCD36E3">
            <w:pPr>
              <w:spacing w:line="271" w:lineRule="auto"/>
              <w:rPr>
                <w:rFonts w:ascii="Arial"/>
                <w:sz w:val="21"/>
              </w:rPr>
            </w:pPr>
          </w:p>
          <w:p w14:paraId="6A2C14CF">
            <w:pPr>
              <w:spacing w:line="271" w:lineRule="auto"/>
              <w:rPr>
                <w:rFonts w:ascii="Arial"/>
                <w:sz w:val="21"/>
              </w:rPr>
            </w:pPr>
          </w:p>
          <w:p w14:paraId="751FCF4A">
            <w:pPr>
              <w:spacing w:line="271" w:lineRule="auto"/>
              <w:rPr>
                <w:rFonts w:ascii="Arial"/>
                <w:sz w:val="21"/>
              </w:rPr>
            </w:pPr>
          </w:p>
          <w:p w14:paraId="4679DF25">
            <w:pPr>
              <w:spacing w:line="271" w:lineRule="auto"/>
              <w:rPr>
                <w:rFonts w:ascii="Arial"/>
                <w:sz w:val="21"/>
              </w:rPr>
            </w:pPr>
          </w:p>
          <w:p w14:paraId="165EAFF3">
            <w:pPr>
              <w:spacing w:before="79" w:line="219" w:lineRule="auto"/>
              <w:ind w:firstLine="7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喷杆喷雾机</w:t>
            </w: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1975C7">
            <w:pPr>
              <w:spacing w:before="19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18m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及以上悬挂及牵引式喷杆喷雾机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1B5A10">
            <w:pPr>
              <w:spacing w:before="240" w:line="183" w:lineRule="auto"/>
              <w:ind w:firstLine="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1000</w:t>
            </w:r>
          </w:p>
        </w:tc>
      </w:tr>
      <w:tr w14:paraId="326C8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18FB8721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65C481">
            <w:pPr>
              <w:spacing w:before="20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10-18马力自走式喷杆喷雾机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D9DAF3">
            <w:pPr>
              <w:spacing w:before="250" w:line="183" w:lineRule="auto"/>
              <w:ind w:firstLine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750</w:t>
            </w:r>
          </w:p>
        </w:tc>
      </w:tr>
      <w:tr w14:paraId="253FC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743" w:type="dxa"/>
            <w:vMerge w:val="continue"/>
            <w:tcBorders>
              <w:top w:val="nil"/>
              <w:bottom w:val="nil"/>
            </w:tcBorders>
            <w:vAlign w:val="top"/>
          </w:tcPr>
          <w:p w14:paraId="4B611A4D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F129BB">
            <w:pPr>
              <w:spacing w:before="17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18-30马力自走式喷杆喷雾机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AE33E9">
            <w:pPr>
              <w:spacing w:before="220" w:line="183" w:lineRule="auto"/>
              <w:ind w:firstLine="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1000</w:t>
            </w:r>
          </w:p>
        </w:tc>
      </w:tr>
      <w:tr w14:paraId="47541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74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992AB4A">
            <w:pPr>
              <w:rPr>
                <w:rFonts w:ascii="Arial"/>
                <w:sz w:val="21"/>
              </w:rPr>
            </w:pPr>
          </w:p>
        </w:tc>
        <w:tc>
          <w:tcPr>
            <w:tcW w:w="420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3F51E5">
            <w:pPr>
              <w:spacing w:before="209" w:line="219" w:lineRule="auto"/>
              <w:ind w:firstLine="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30-50马力自走式喷杆喷雾机</w:t>
            </w:r>
          </w:p>
        </w:tc>
        <w:tc>
          <w:tcPr>
            <w:tcW w:w="21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65C3F4">
            <w:pPr>
              <w:spacing w:before="250" w:line="183" w:lineRule="auto"/>
              <w:ind w:firstLine="8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1600</w:t>
            </w:r>
          </w:p>
        </w:tc>
      </w:tr>
    </w:tbl>
    <w:p w14:paraId="57113E37">
      <w:pPr>
        <w:rPr>
          <w:rFonts w:ascii="Arial"/>
          <w:sz w:val="21"/>
        </w:rPr>
      </w:pPr>
    </w:p>
    <w:p w14:paraId="42B44272">
      <w:pPr>
        <w:sectPr>
          <w:footerReference r:id="rId15" w:type="default"/>
          <w:pgSz w:w="11910" w:h="16850"/>
          <w:pgMar w:top="1432" w:right="1420" w:bottom="1159" w:left="1375" w:header="0" w:footer="1032" w:gutter="0"/>
          <w:cols w:space="720" w:num="1"/>
        </w:sectPr>
      </w:pPr>
    </w:p>
    <w:p w14:paraId="5D6B5D1B"/>
    <w:p w14:paraId="3EA8F3F4">
      <w:pPr>
        <w:spacing w:line="201" w:lineRule="exact"/>
      </w:pPr>
    </w:p>
    <w:tbl>
      <w:tblPr>
        <w:tblStyle w:val="4"/>
        <w:tblW w:w="9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2"/>
        <w:gridCol w:w="4205"/>
        <w:gridCol w:w="2103"/>
      </w:tblGrid>
      <w:tr w14:paraId="4FD9A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6012C29">
            <w:pPr>
              <w:rPr>
                <w:rFonts w:ascii="Arial"/>
                <w:sz w:val="21"/>
              </w:rPr>
            </w:pPr>
          </w:p>
        </w:tc>
        <w:tc>
          <w:tcPr>
            <w:tcW w:w="42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0878E2">
            <w:pPr>
              <w:spacing w:before="189" w:line="219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50-100马力自走式喷杆喷雾机</w:t>
            </w:r>
          </w:p>
        </w:tc>
        <w:tc>
          <w:tcPr>
            <w:tcW w:w="21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5F5A21">
            <w:pPr>
              <w:spacing w:before="230" w:line="183" w:lineRule="auto"/>
              <w:ind w:firstLine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5000</w:t>
            </w:r>
          </w:p>
        </w:tc>
      </w:tr>
      <w:tr w14:paraId="03B18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1BD8D5A">
            <w:pPr>
              <w:rPr>
                <w:rFonts w:ascii="Arial"/>
                <w:sz w:val="21"/>
              </w:rPr>
            </w:pPr>
          </w:p>
        </w:tc>
        <w:tc>
          <w:tcPr>
            <w:tcW w:w="42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F093CC">
            <w:pPr>
              <w:spacing w:before="195" w:line="219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100马力及以上自走式喷杆喷雾机</w:t>
            </w:r>
          </w:p>
        </w:tc>
        <w:tc>
          <w:tcPr>
            <w:tcW w:w="21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F64B30">
            <w:pPr>
              <w:spacing w:before="236" w:line="183" w:lineRule="auto"/>
              <w:ind w:firstLine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9000</w:t>
            </w:r>
          </w:p>
        </w:tc>
      </w:tr>
      <w:tr w14:paraId="14E27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74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F220977">
            <w:pPr>
              <w:spacing w:line="445" w:lineRule="auto"/>
              <w:rPr>
                <w:rFonts w:ascii="Arial"/>
                <w:sz w:val="21"/>
              </w:rPr>
            </w:pPr>
          </w:p>
          <w:p w14:paraId="7BFEA6FC">
            <w:pPr>
              <w:spacing w:before="78" w:line="219" w:lineRule="auto"/>
              <w:ind w:firstLine="7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风送喷雾机</w:t>
            </w:r>
          </w:p>
        </w:tc>
        <w:tc>
          <w:tcPr>
            <w:tcW w:w="42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B27067">
            <w:pPr>
              <w:spacing w:before="197" w:line="216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药箱容积≥300L;喷幅≥30M,自走式</w:t>
            </w:r>
          </w:p>
        </w:tc>
        <w:tc>
          <w:tcPr>
            <w:tcW w:w="21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D1AECB">
            <w:pPr>
              <w:spacing w:before="237" w:line="183" w:lineRule="auto"/>
              <w:ind w:firstLine="8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1800</w:t>
            </w:r>
          </w:p>
        </w:tc>
      </w:tr>
      <w:tr w14:paraId="5CACA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274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47D642D">
            <w:pPr>
              <w:rPr>
                <w:rFonts w:ascii="Arial"/>
                <w:sz w:val="21"/>
              </w:rPr>
            </w:pPr>
          </w:p>
        </w:tc>
        <w:tc>
          <w:tcPr>
            <w:tcW w:w="420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A9F3ED">
            <w:pPr>
              <w:spacing w:before="228" w:line="620" w:lineRule="exact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29"/>
                <w:sz w:val="24"/>
                <w:szCs w:val="24"/>
              </w:rPr>
              <w:t>药箱容积≥300L;20M</w:t>
            </w:r>
            <w:r>
              <w:rPr>
                <w:rFonts w:ascii="宋体" w:hAnsi="宋体" w:eastAsia="宋体" w:cs="宋体"/>
                <w:spacing w:val="40"/>
                <w:position w:val="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position w:val="29"/>
                <w:sz w:val="24"/>
                <w:szCs w:val="24"/>
              </w:rPr>
              <w:t>≤喷幅&lt;30M,自</w:t>
            </w:r>
          </w:p>
          <w:p w14:paraId="275FC529">
            <w:pPr>
              <w:spacing w:before="1" w:line="220" w:lineRule="auto"/>
              <w:ind w:firstLine="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走式</w:t>
            </w:r>
          </w:p>
        </w:tc>
        <w:tc>
          <w:tcPr>
            <w:tcW w:w="21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4B23F9">
            <w:pPr>
              <w:spacing w:line="467" w:lineRule="auto"/>
              <w:rPr>
                <w:rFonts w:ascii="Arial"/>
                <w:sz w:val="21"/>
              </w:rPr>
            </w:pPr>
          </w:p>
          <w:p w14:paraId="5DDDEB08">
            <w:pPr>
              <w:spacing w:before="78" w:line="183" w:lineRule="auto"/>
              <w:ind w:firstLine="8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600</w:t>
            </w:r>
          </w:p>
        </w:tc>
      </w:tr>
    </w:tbl>
    <w:p w14:paraId="0881AD50">
      <w:pPr>
        <w:rPr>
          <w:rFonts w:ascii="Arial"/>
          <w:sz w:val="21"/>
        </w:rPr>
      </w:pPr>
    </w:p>
    <w:p w14:paraId="3D015E2C">
      <w:pPr>
        <w:sectPr>
          <w:footerReference r:id="rId16" w:type="default"/>
          <w:pgSz w:w="11910" w:h="16850"/>
          <w:pgMar w:top="1432" w:right="1299" w:bottom="1207" w:left="1494" w:header="0" w:footer="1080" w:gutter="0"/>
          <w:cols w:space="720" w:num="1"/>
        </w:sectPr>
      </w:pPr>
    </w:p>
    <w:p w14:paraId="52419C23">
      <w:pPr>
        <w:spacing w:before="110" w:line="224" w:lineRule="auto"/>
        <w:rPr>
          <w:rFonts w:ascii="幼圆" w:hAnsi="幼圆" w:eastAsia="幼圆" w:cs="幼圆"/>
          <w:sz w:val="34"/>
          <w:szCs w:val="34"/>
        </w:rPr>
      </w:pPr>
      <w:r>
        <w:rPr>
          <w:rFonts w:ascii="幼圆" w:hAnsi="幼圆" w:eastAsia="幼圆" w:cs="幼圆"/>
          <w:spacing w:val="7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附件2</w:t>
      </w:r>
    </w:p>
    <w:p w14:paraId="5E7B6BFB">
      <w:pPr>
        <w:spacing w:before="318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海南省报废农机具回收确认表</w:t>
      </w:r>
    </w:p>
    <w:p w14:paraId="241551FA">
      <w:pPr>
        <w:spacing w:before="78" w:line="219" w:lineRule="auto"/>
        <w:ind w:firstLine="230" w:firstLineChars="1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回收确认表编号:</w:t>
      </w:r>
    </w:p>
    <w:p w14:paraId="74E5E8D2">
      <w:pPr>
        <w:spacing w:line="128" w:lineRule="exact"/>
      </w:pPr>
    </w:p>
    <w:tbl>
      <w:tblPr>
        <w:tblStyle w:val="4"/>
        <w:tblW w:w="8629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2521"/>
        <w:gridCol w:w="1796"/>
        <w:gridCol w:w="2483"/>
      </w:tblGrid>
      <w:tr w14:paraId="27A49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F29C28">
            <w:pPr>
              <w:spacing w:before="70" w:line="242" w:lineRule="auto"/>
              <w:ind w:left="385" w:right="346" w:hanging="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机主姓名/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单位名称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1458F9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83CB46">
            <w:pPr>
              <w:spacing w:before="60" w:line="246" w:lineRule="auto"/>
              <w:ind w:left="164" w:righ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机主身份证号 组织机构代码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A5B2FD">
            <w:pPr>
              <w:rPr>
                <w:rFonts w:ascii="Arial"/>
                <w:sz w:val="21"/>
              </w:rPr>
            </w:pPr>
          </w:p>
        </w:tc>
      </w:tr>
      <w:tr w14:paraId="0ABC5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B15EDC">
            <w:pPr>
              <w:spacing w:before="194" w:line="219" w:lineRule="auto"/>
              <w:ind w:firstLine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机主地址</w:t>
            </w:r>
          </w:p>
        </w:tc>
        <w:tc>
          <w:tcPr>
            <w:tcW w:w="680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76ED82">
            <w:pPr>
              <w:rPr>
                <w:rFonts w:ascii="Arial"/>
                <w:sz w:val="21"/>
              </w:rPr>
            </w:pPr>
          </w:p>
        </w:tc>
      </w:tr>
      <w:tr w14:paraId="62F2E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1277A6">
            <w:pPr>
              <w:spacing w:before="194" w:line="219" w:lineRule="auto"/>
              <w:ind w:firstLine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机主联系电话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78F377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C642ED">
            <w:pPr>
              <w:spacing w:before="194" w:line="219" w:lineRule="auto"/>
              <w:ind w:firstLine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机具型号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120B0C">
            <w:pPr>
              <w:rPr>
                <w:rFonts w:ascii="Arial"/>
                <w:sz w:val="21"/>
              </w:rPr>
            </w:pPr>
          </w:p>
        </w:tc>
      </w:tr>
      <w:tr w14:paraId="1FC4F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15C7AA">
            <w:pPr>
              <w:spacing w:before="184" w:line="219" w:lineRule="auto"/>
              <w:ind w:firstLine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机具类别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FD8AC2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79A003">
            <w:pPr>
              <w:spacing w:before="185" w:line="219" w:lineRule="auto"/>
              <w:ind w:firstLine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出厂编号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FC3C6E">
            <w:pPr>
              <w:rPr>
                <w:rFonts w:ascii="Arial"/>
                <w:sz w:val="21"/>
              </w:rPr>
            </w:pPr>
          </w:p>
        </w:tc>
      </w:tr>
      <w:tr w14:paraId="0FF74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03986E">
            <w:pPr>
              <w:spacing w:before="194" w:line="219" w:lineRule="auto"/>
              <w:ind w:firstLine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发动机号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25ECD4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715458">
            <w:pPr>
              <w:spacing w:before="195" w:line="219" w:lineRule="auto"/>
              <w:ind w:firstLine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底盘(车架)号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ED1E36">
            <w:pPr>
              <w:rPr>
                <w:rFonts w:ascii="Arial"/>
                <w:sz w:val="21"/>
              </w:rPr>
            </w:pPr>
          </w:p>
        </w:tc>
      </w:tr>
      <w:tr w14:paraId="187D1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44E76C">
            <w:pPr>
              <w:spacing w:before="205" w:line="219" w:lineRule="auto"/>
              <w:ind w:firstLine="3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牌照号码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38B5A4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CC7680">
            <w:pPr>
              <w:spacing w:before="205" w:line="220" w:lineRule="auto"/>
              <w:ind w:firstLine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出厂日期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6C7CC1">
            <w:pPr>
              <w:rPr>
                <w:rFonts w:ascii="Arial"/>
                <w:sz w:val="21"/>
              </w:rPr>
            </w:pPr>
          </w:p>
        </w:tc>
      </w:tr>
      <w:tr w14:paraId="15344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8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FF71D7">
            <w:pPr>
              <w:spacing w:before="206" w:line="610" w:lineRule="exact"/>
              <w:ind w:firstLine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28"/>
                <w:sz w:val="24"/>
                <w:szCs w:val="24"/>
              </w:rPr>
              <w:t>初次注册登记</w:t>
            </w:r>
          </w:p>
          <w:p w14:paraId="521E13D3">
            <w:pPr>
              <w:spacing w:line="220" w:lineRule="auto"/>
              <w:ind w:firstLine="6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w w:val="99"/>
                <w:sz w:val="24"/>
                <w:szCs w:val="24"/>
              </w:rPr>
              <w:t>期</w:t>
            </w:r>
          </w:p>
        </w:tc>
        <w:tc>
          <w:tcPr>
            <w:tcW w:w="25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0AAB91"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303EAB">
            <w:pPr>
              <w:spacing w:line="425" w:lineRule="auto"/>
              <w:rPr>
                <w:rFonts w:ascii="Arial"/>
                <w:sz w:val="21"/>
              </w:rPr>
            </w:pPr>
          </w:p>
          <w:p w14:paraId="0D0E9FCA">
            <w:pPr>
              <w:spacing w:before="78" w:line="219" w:lineRule="auto"/>
              <w:ind w:firstLine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回收日期</w:t>
            </w:r>
          </w:p>
        </w:tc>
        <w:tc>
          <w:tcPr>
            <w:tcW w:w="24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B6AA03">
            <w:pPr>
              <w:rPr>
                <w:rFonts w:ascii="Arial"/>
                <w:sz w:val="21"/>
              </w:rPr>
            </w:pPr>
          </w:p>
        </w:tc>
      </w:tr>
      <w:tr w14:paraId="2ABA1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350" w:type="dxa"/>
            <w:gridSpan w:val="2"/>
            <w:tcBorders>
              <w:top w:val="single" w:color="000000" w:sz="2" w:space="0"/>
              <w:bottom w:val="nil"/>
            </w:tcBorders>
            <w:vAlign w:val="top"/>
          </w:tcPr>
          <w:p w14:paraId="7A29F6C4">
            <w:pPr>
              <w:spacing w:line="248" w:lineRule="auto"/>
              <w:rPr>
                <w:rFonts w:ascii="Arial"/>
                <w:sz w:val="21"/>
              </w:rPr>
            </w:pPr>
          </w:p>
          <w:p w14:paraId="1AC42D46">
            <w:pPr>
              <w:spacing w:before="78" w:line="219" w:lineRule="auto"/>
              <w:ind w:firstLine="452" w:firstLineChars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农机回收点(章)</w:t>
            </w:r>
          </w:p>
        </w:tc>
        <w:tc>
          <w:tcPr>
            <w:tcW w:w="4279" w:type="dxa"/>
            <w:gridSpan w:val="2"/>
            <w:tcBorders>
              <w:top w:val="single" w:color="000000" w:sz="2" w:space="0"/>
              <w:bottom w:val="nil"/>
            </w:tcBorders>
            <w:vAlign w:val="top"/>
          </w:tcPr>
          <w:p w14:paraId="7271C043">
            <w:pPr>
              <w:rPr>
                <w:rFonts w:ascii="Arial"/>
                <w:sz w:val="21"/>
              </w:rPr>
            </w:pPr>
          </w:p>
        </w:tc>
      </w:tr>
      <w:tr w14:paraId="125E0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350" w:type="dxa"/>
            <w:gridSpan w:val="2"/>
            <w:tcBorders>
              <w:top w:val="nil"/>
              <w:bottom w:val="nil"/>
            </w:tcBorders>
            <w:vAlign w:val="top"/>
          </w:tcPr>
          <w:p w14:paraId="708DB1B3">
            <w:pPr>
              <w:spacing w:before="188" w:line="219" w:lineRule="auto"/>
              <w:ind w:firstLine="20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经办人:</w:t>
            </w:r>
          </w:p>
        </w:tc>
        <w:tc>
          <w:tcPr>
            <w:tcW w:w="4279" w:type="dxa"/>
            <w:gridSpan w:val="2"/>
            <w:tcBorders>
              <w:top w:val="nil"/>
              <w:bottom w:val="nil"/>
            </w:tcBorders>
            <w:vAlign w:val="top"/>
          </w:tcPr>
          <w:p w14:paraId="62C21D41">
            <w:pPr>
              <w:ind w:firstLine="246" w:firstLineChars="100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已办理注销登记</w:t>
            </w:r>
          </w:p>
        </w:tc>
      </w:tr>
      <w:tr w14:paraId="666A2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4350" w:type="dxa"/>
            <w:gridSpan w:val="2"/>
            <w:tcBorders>
              <w:top w:val="nil"/>
              <w:bottom w:val="single" w:color="000000" w:sz="2" w:space="0"/>
            </w:tcBorders>
            <w:vAlign w:val="top"/>
          </w:tcPr>
          <w:p w14:paraId="6B781EA5">
            <w:pPr>
              <w:spacing w:before="78" w:line="219" w:lineRule="auto"/>
              <w:ind w:firstLine="1998" w:firstLineChars="9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4279" w:type="dxa"/>
            <w:gridSpan w:val="2"/>
            <w:tcBorders>
              <w:top w:val="nil"/>
              <w:bottom w:val="nil"/>
            </w:tcBorders>
            <w:vAlign w:val="top"/>
          </w:tcPr>
          <w:p w14:paraId="286D71F2">
            <w:pPr>
              <w:spacing w:before="78" w:line="219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。</w:t>
            </w:r>
          </w:p>
        </w:tc>
      </w:tr>
      <w:tr w14:paraId="789A5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4350" w:type="dxa"/>
            <w:gridSpan w:val="2"/>
            <w:tcBorders>
              <w:top w:val="single" w:color="000000" w:sz="2" w:space="0"/>
              <w:bottom w:val="nil"/>
            </w:tcBorders>
            <w:vAlign w:val="top"/>
          </w:tcPr>
          <w:p w14:paraId="137E606A">
            <w:pPr>
              <w:spacing w:before="269" w:line="600" w:lineRule="exact"/>
              <w:ind w:firstLine="7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27"/>
                <w:sz w:val="24"/>
                <w:szCs w:val="24"/>
              </w:rPr>
              <w:t>农机管理部门(章)</w:t>
            </w:r>
          </w:p>
          <w:p w14:paraId="1415FCA6">
            <w:pPr>
              <w:spacing w:line="219" w:lineRule="auto"/>
              <w:ind w:firstLine="704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经办人:</w:t>
            </w:r>
          </w:p>
          <w:p w14:paraId="11F771E8">
            <w:pPr>
              <w:spacing w:line="219" w:lineRule="auto"/>
              <w:ind w:firstLine="2073" w:firstLineChars="9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B</w:t>
            </w:r>
          </w:p>
        </w:tc>
        <w:tc>
          <w:tcPr>
            <w:tcW w:w="4279" w:type="dxa"/>
            <w:gridSpan w:val="2"/>
            <w:tcBorders>
              <w:top w:val="nil"/>
              <w:bottom w:val="nil"/>
            </w:tcBorders>
            <w:vAlign w:val="top"/>
          </w:tcPr>
          <w:p w14:paraId="29628755">
            <w:pPr>
              <w:spacing w:before="78" w:line="640" w:lineRule="exact"/>
              <w:ind w:firstLine="928" w:firstLineChars="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position w:val="31"/>
                <w:sz w:val="24"/>
                <w:szCs w:val="24"/>
              </w:rPr>
              <w:t>农机牌证管理机构(章)</w:t>
            </w:r>
          </w:p>
          <w:p w14:paraId="4BD7E06D">
            <w:pPr>
              <w:spacing w:line="219" w:lineRule="auto"/>
              <w:ind w:firstLine="1206" w:firstLineChars="457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经办人:</w:t>
            </w:r>
          </w:p>
          <w:p w14:paraId="7D09C6D5">
            <w:pPr>
              <w:spacing w:before="190" w:line="219" w:lineRule="auto"/>
              <w:ind w:firstLine="2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3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  <w:p w14:paraId="004BF47E">
            <w:pPr>
              <w:spacing w:line="305" w:lineRule="auto"/>
              <w:rPr>
                <w:rFonts w:ascii="Arial"/>
                <w:sz w:val="21"/>
              </w:rPr>
            </w:pPr>
          </w:p>
          <w:p w14:paraId="65A1C33B">
            <w:pPr>
              <w:spacing w:line="219" w:lineRule="auto"/>
              <w:rPr>
                <w:rFonts w:ascii="宋体" w:hAnsi="宋体" w:eastAsia="宋体" w:cs="宋体"/>
                <w:spacing w:val="1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(此栏仅适用于已上牌证的拖拉机和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联合收割机)</w:t>
            </w:r>
          </w:p>
        </w:tc>
      </w:tr>
    </w:tbl>
    <w:p w14:paraId="3A8DAAFB">
      <w:pPr>
        <w:rPr>
          <w:rFonts w:ascii="Arial"/>
          <w:sz w:val="21"/>
        </w:rPr>
      </w:pPr>
    </w:p>
    <w:p w14:paraId="001073D6">
      <w:pPr>
        <w:spacing w:line="257" w:lineRule="auto"/>
        <w:rPr>
          <w:rFonts w:ascii="Arial"/>
          <w:sz w:val="21"/>
        </w:rPr>
      </w:pPr>
    </w:p>
    <w:p w14:paraId="022D04BB">
      <w:pPr>
        <w:spacing w:before="78" w:line="485" w:lineRule="auto"/>
        <w:rPr>
          <w:rFonts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ascii="仿宋" w:hAnsi="仿宋" w:eastAsia="仿宋" w:cs="仿宋"/>
          <w:spacing w:val="7"/>
          <w:sz w:val="24"/>
          <w:szCs w:val="24"/>
        </w:rPr>
        <w:t>说明:</w:t>
      </w:r>
      <w:r>
        <w:rPr>
          <w:rFonts w:ascii="仿宋" w:hAnsi="仿宋" w:eastAsia="仿宋" w:cs="仿宋"/>
          <w:spacing w:val="4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7"/>
          <w:sz w:val="24"/>
          <w:szCs w:val="24"/>
        </w:rPr>
        <w:t>1.此表为样表,各市可结合实际,对表格的格式内容进行调整完善.2.本表</w:t>
      </w:r>
      <w:r>
        <w:rPr>
          <w:rFonts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3"/>
          <w:sz w:val="24"/>
          <w:szCs w:val="24"/>
        </w:rPr>
        <w:t>一式三联:</w:t>
      </w:r>
      <w:r>
        <w:rPr>
          <w:rFonts w:ascii="仿宋" w:hAnsi="仿宋" w:eastAsia="仿宋" w:cs="仿宋"/>
          <w:spacing w:val="91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3"/>
          <w:sz w:val="24"/>
          <w:szCs w:val="24"/>
        </w:rPr>
        <w:t>一联农机回收点存查;二联机主存查;三联签注农机牌证管理机构印章后,</w:t>
      </w:r>
    </w:p>
    <w:p w14:paraId="283282BE">
      <w:pPr>
        <w:sectPr>
          <w:footerReference r:id="rId17" w:type="default"/>
          <w:pgSz w:w="11910" w:h="16850"/>
          <w:pgMar w:top="1432" w:right="1420" w:bottom="1169" w:left="1474" w:header="0" w:footer="1042" w:gutter="0"/>
          <w:cols w:space="720" w:num="1"/>
        </w:sectPr>
      </w:pPr>
      <w:r>
        <w:rPr>
          <w:rFonts w:ascii="仿宋" w:hAnsi="仿宋" w:eastAsia="仿宋" w:cs="仿宋"/>
          <w:spacing w:val="-4"/>
          <w:sz w:val="24"/>
          <w:szCs w:val="24"/>
        </w:rPr>
        <w:t>到主管部门办理申请补贴手续。</w:t>
      </w:r>
    </w:p>
    <w:p w14:paraId="568B11B9"/>
    <w:p w14:paraId="5BADDAA2">
      <w:pPr>
        <w:spacing w:line="201" w:lineRule="exact"/>
      </w:pPr>
    </w:p>
    <w:p w14:paraId="73ED5E5B">
      <w:pPr>
        <w:spacing w:line="220" w:lineRule="auto"/>
        <w:rPr>
          <w:rFonts w:ascii="仿宋" w:hAnsi="仿宋" w:eastAsia="仿宋" w:cs="仿宋"/>
          <w:sz w:val="24"/>
          <w:szCs w:val="24"/>
        </w:rPr>
      </w:pPr>
    </w:p>
    <w:p w14:paraId="32655E03">
      <w:pPr>
        <w:spacing w:before="304" w:line="222" w:lineRule="auto"/>
        <w:ind w:firstLine="5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spacing w:val="-14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附件3</w:t>
      </w:r>
    </w:p>
    <w:p w14:paraId="34205F4E">
      <w:pPr>
        <w:spacing w:before="69" w:line="219" w:lineRule="auto"/>
        <w:ind w:firstLine="19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5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海南省报废农机销毁记录表</w:t>
      </w:r>
    </w:p>
    <w:p w14:paraId="09A0DB23">
      <w:pPr>
        <w:spacing w:line="257" w:lineRule="auto"/>
        <w:rPr>
          <w:rFonts w:ascii="Arial"/>
          <w:sz w:val="21"/>
        </w:rPr>
      </w:pPr>
    </w:p>
    <w:p w14:paraId="1933175C">
      <w:pPr>
        <w:spacing w:line="257" w:lineRule="auto"/>
        <w:rPr>
          <w:rFonts w:ascii="Arial"/>
          <w:sz w:val="21"/>
        </w:rPr>
      </w:pPr>
    </w:p>
    <w:p w14:paraId="684CF59F">
      <w:pPr>
        <w:spacing w:line="257" w:lineRule="auto"/>
        <w:rPr>
          <w:rFonts w:ascii="Arial"/>
          <w:sz w:val="21"/>
        </w:rPr>
      </w:pPr>
    </w:p>
    <w:p w14:paraId="5670794A">
      <w:pPr>
        <w:spacing w:before="78" w:line="221" w:lineRule="auto"/>
        <w:ind w:firstLine="7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一、农业机械类别:</w:t>
      </w:r>
    </w:p>
    <w:p w14:paraId="3C8D7990">
      <w:pPr>
        <w:spacing w:before="303" w:line="221" w:lineRule="auto"/>
        <w:ind w:firstLine="7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二、农业机械型号:</w:t>
      </w:r>
    </w:p>
    <w:p w14:paraId="5A21E62F">
      <w:pPr>
        <w:spacing w:before="303" w:line="222" w:lineRule="auto"/>
        <w:ind w:firstLine="7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三、机具号牌号码:</w:t>
      </w:r>
    </w:p>
    <w:p w14:paraId="2E73AD49">
      <w:pPr>
        <w:spacing w:before="301" w:line="221" w:lineRule="auto"/>
        <w:ind w:firstLine="7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四、农业机械机主:</w:t>
      </w:r>
    </w:p>
    <w:p w14:paraId="4D08778A">
      <w:pPr>
        <w:spacing w:before="303" w:line="222" w:lineRule="auto"/>
        <w:ind w:firstLine="73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五、解体日期:</w:t>
      </w:r>
    </w:p>
    <w:p w14:paraId="23B8EF95">
      <w:pPr>
        <w:spacing w:before="11" w:line="2320" w:lineRule="exact"/>
        <w:ind w:firstLine="2320"/>
        <w:textAlignment w:val="center"/>
      </w:pPr>
      <w:r>
        <w:drawing>
          <wp:inline distT="0" distB="0" distL="0" distR="0">
            <wp:extent cx="2780665" cy="14732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81238" cy="147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19CF">
      <w:pPr>
        <w:sectPr>
          <w:footerReference r:id="rId18" w:type="default"/>
          <w:pgSz w:w="11910" w:h="16850"/>
          <w:pgMar w:top="1432" w:right="1270" w:bottom="1216" w:left="1569" w:header="0" w:footer="1092" w:gutter="0"/>
          <w:cols w:space="720" w:num="1"/>
        </w:sectPr>
      </w:pPr>
    </w:p>
    <w:p w14:paraId="08B65B9E">
      <w:pPr>
        <w:spacing w:line="415" w:lineRule="auto"/>
        <w:rPr>
          <w:rFonts w:ascii="Arial"/>
          <w:sz w:val="21"/>
        </w:rPr>
      </w:pPr>
    </w:p>
    <w:p w14:paraId="413FC165">
      <w:pPr>
        <w:spacing w:line="2340" w:lineRule="exact"/>
        <w:ind w:firstLine="2535"/>
        <w:textAlignment w:val="center"/>
      </w:pPr>
      <w:r>
        <w:drawing>
          <wp:inline distT="0" distB="0" distL="0" distR="0">
            <wp:extent cx="2762250" cy="1485265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5" cy="148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E169A">
      <w:pPr>
        <w:spacing w:line="306" w:lineRule="auto"/>
        <w:rPr>
          <w:rFonts w:ascii="Arial"/>
          <w:sz w:val="21"/>
        </w:rPr>
      </w:pPr>
    </w:p>
    <w:p w14:paraId="5748A0A8">
      <w:pPr>
        <w:spacing w:line="306" w:lineRule="auto"/>
        <w:rPr>
          <w:rFonts w:ascii="Arial"/>
          <w:sz w:val="21"/>
        </w:rPr>
      </w:pPr>
    </w:p>
    <w:p w14:paraId="5909A769">
      <w:pPr>
        <w:spacing w:before="85" w:line="225" w:lineRule="auto"/>
        <w:ind w:firstLine="695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12"/>
          <w:w w:val="96"/>
          <w:sz w:val="26"/>
          <w:szCs w:val="26"/>
        </w:rPr>
        <w:t>监销人员(签名)</w:t>
      </w:r>
      <w:r>
        <w:rPr>
          <w:rFonts w:ascii="仿宋" w:hAnsi="仿宋" w:eastAsia="仿宋" w:cs="仿宋"/>
          <w:spacing w:val="-4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6"/>
          <w:sz w:val="26"/>
          <w:szCs w:val="26"/>
        </w:rPr>
        <w:t>:</w:t>
      </w:r>
      <w:r>
        <w:rPr>
          <w:rFonts w:ascii="仿宋" w:hAnsi="仿宋" w:eastAsia="仿宋" w:cs="仿宋"/>
          <w:spacing w:val="3"/>
          <w:sz w:val="26"/>
          <w:szCs w:val="26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2"/>
          <w:w w:val="96"/>
          <w:sz w:val="26"/>
          <w:szCs w:val="26"/>
        </w:rPr>
        <w:t>回收企业:</w:t>
      </w:r>
      <w:r>
        <w:rPr>
          <w:rFonts w:ascii="仿宋" w:hAnsi="仿宋" w:eastAsia="仿宋" w:cs="仿宋"/>
          <w:spacing w:val="13"/>
          <w:sz w:val="26"/>
          <w:szCs w:val="26"/>
        </w:rPr>
        <w:t xml:space="preserve">  </w:t>
      </w:r>
      <w:r>
        <w:rPr>
          <w:rFonts w:ascii="仿宋" w:hAnsi="仿宋" w:eastAsia="仿宋" w:cs="仿宋"/>
          <w:spacing w:val="-12"/>
          <w:w w:val="96"/>
          <w:sz w:val="26"/>
          <w:szCs w:val="26"/>
        </w:rPr>
        <w:t>(</w:t>
      </w:r>
      <w:r>
        <w:rPr>
          <w:rFonts w:ascii="仿宋" w:hAnsi="仿宋" w:eastAsia="仿宋" w:cs="仿宋"/>
          <w:spacing w:val="-55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6"/>
          <w:sz w:val="26"/>
          <w:szCs w:val="26"/>
        </w:rPr>
        <w:t>章</w:t>
      </w:r>
      <w:r>
        <w:rPr>
          <w:rFonts w:ascii="仿宋" w:hAnsi="仿宋" w:eastAsia="仿宋" w:cs="仿宋"/>
          <w:spacing w:val="-63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6"/>
          <w:sz w:val="26"/>
          <w:szCs w:val="26"/>
        </w:rPr>
        <w:t>)</w:t>
      </w:r>
      <w:r>
        <w:rPr>
          <w:rFonts w:ascii="仿宋" w:hAnsi="仿宋" w:eastAsia="仿宋" w:cs="仿宋"/>
          <w:sz w:val="26"/>
          <w:szCs w:val="26"/>
          <w:u w:val="single" w:color="auto"/>
        </w:rPr>
        <w:t xml:space="preserve">              </w:t>
      </w:r>
    </w:p>
    <w:p w14:paraId="386D94AF">
      <w:pPr>
        <w:spacing w:before="147" w:line="334" w:lineRule="auto"/>
        <w:ind w:left="205" w:right="682" w:firstLine="5809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11"/>
          <w:w w:val="83"/>
          <w:sz w:val="26"/>
          <w:szCs w:val="26"/>
        </w:rPr>
        <w:t>日期:</w:t>
      </w:r>
      <w:r>
        <w:rPr>
          <w:rFonts w:ascii="仿宋" w:hAnsi="仿宋" w:eastAsia="仿宋" w:cs="仿宋"/>
          <w:spacing w:val="11"/>
          <w:sz w:val="26"/>
          <w:szCs w:val="26"/>
        </w:rPr>
        <w:t xml:space="preserve">    </w:t>
      </w:r>
      <w:r>
        <w:rPr>
          <w:rFonts w:ascii="仿宋" w:hAnsi="仿宋" w:eastAsia="仿宋" w:cs="仿宋"/>
          <w:spacing w:val="-11"/>
          <w:w w:val="83"/>
          <w:sz w:val="26"/>
          <w:szCs w:val="26"/>
        </w:rPr>
        <w:t>年</w:t>
      </w:r>
      <w:r>
        <w:rPr>
          <w:rFonts w:ascii="仿宋" w:hAnsi="仿宋" w:eastAsia="仿宋" w:cs="仿宋"/>
          <w:spacing w:val="1"/>
          <w:sz w:val="26"/>
          <w:szCs w:val="26"/>
        </w:rPr>
        <w:t xml:space="preserve">   </w:t>
      </w:r>
      <w:r>
        <w:rPr>
          <w:rFonts w:ascii="仿宋" w:hAnsi="仿宋" w:eastAsia="仿宋" w:cs="仿宋"/>
          <w:spacing w:val="-11"/>
          <w:w w:val="83"/>
          <w:sz w:val="26"/>
          <w:szCs w:val="26"/>
        </w:rPr>
        <w:t>月</w:t>
      </w:r>
      <w:r>
        <w:rPr>
          <w:rFonts w:ascii="仿宋" w:hAnsi="仿宋" w:eastAsia="仿宋" w:cs="仿宋"/>
          <w:spacing w:val="26"/>
          <w:sz w:val="26"/>
          <w:szCs w:val="26"/>
        </w:rPr>
        <w:t xml:space="preserve">   </w:t>
      </w:r>
      <w:r>
        <w:rPr>
          <w:rFonts w:ascii="仿宋" w:hAnsi="仿宋" w:eastAsia="仿宋" w:cs="仿宋"/>
          <w:spacing w:val="-11"/>
          <w:w w:val="83"/>
          <w:sz w:val="26"/>
          <w:szCs w:val="26"/>
        </w:rPr>
        <w:t>日</w:t>
      </w:r>
      <w:r>
        <w:rPr>
          <w:rFonts w:ascii="仿宋" w:hAnsi="仿宋" w:eastAsia="仿宋" w:cs="仿宋"/>
          <w:spacing w:val="2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8"/>
          <w:sz w:val="26"/>
          <w:szCs w:val="26"/>
        </w:rPr>
        <w:t>说明:</w:t>
      </w:r>
      <w:r>
        <w:rPr>
          <w:rFonts w:ascii="仿宋" w:hAnsi="仿宋" w:eastAsia="仿宋" w:cs="仿宋"/>
          <w:spacing w:val="76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8"/>
          <w:sz w:val="26"/>
          <w:szCs w:val="26"/>
        </w:rPr>
        <w:t>本记录一式二份:</w:t>
      </w:r>
      <w:r>
        <w:rPr>
          <w:rFonts w:ascii="仿宋" w:hAnsi="仿宋" w:eastAsia="仿宋" w:cs="仿宋"/>
          <w:spacing w:val="83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8"/>
          <w:sz w:val="26"/>
          <w:szCs w:val="26"/>
        </w:rPr>
        <w:t>一份市(县)</w:t>
      </w:r>
      <w:r>
        <w:rPr>
          <w:rFonts w:ascii="仿宋" w:hAnsi="仿宋" w:eastAsia="仿宋" w:cs="仿宋"/>
          <w:spacing w:val="63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2"/>
          <w:w w:val="98"/>
          <w:sz w:val="26"/>
          <w:szCs w:val="26"/>
        </w:rPr>
        <w:t>农机部门存查;一份农机回收企业存查.</w:t>
      </w:r>
    </w:p>
    <w:p w14:paraId="16B13733">
      <w:pPr>
        <w:spacing w:line="270" w:lineRule="auto"/>
        <w:rPr>
          <w:rFonts w:ascii="Arial"/>
          <w:sz w:val="21"/>
        </w:rPr>
      </w:pPr>
    </w:p>
    <w:p w14:paraId="219065DA">
      <w:pPr>
        <w:spacing w:line="270" w:lineRule="auto"/>
        <w:rPr>
          <w:rFonts w:ascii="Arial"/>
          <w:sz w:val="21"/>
        </w:rPr>
      </w:pPr>
    </w:p>
    <w:p w14:paraId="695B2AA5">
      <w:pPr>
        <w:spacing w:line="271" w:lineRule="auto"/>
        <w:rPr>
          <w:rFonts w:ascii="Arial"/>
          <w:sz w:val="21"/>
        </w:rPr>
      </w:pPr>
    </w:p>
    <w:p w14:paraId="0B61592D">
      <w:pPr>
        <w:spacing w:line="271" w:lineRule="auto"/>
        <w:rPr>
          <w:rFonts w:ascii="Arial"/>
          <w:sz w:val="21"/>
        </w:rPr>
      </w:pPr>
    </w:p>
    <w:p w14:paraId="4723A536">
      <w:pPr>
        <w:spacing w:before="111" w:line="224" w:lineRule="auto"/>
        <w:ind w:firstLine="20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2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附件4</w:t>
      </w:r>
    </w:p>
    <w:p w14:paraId="7CC1FBE8">
      <w:pPr>
        <w:spacing w:before="66" w:line="210" w:lineRule="auto"/>
        <w:ind w:firstLine="14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海南省农机报废补贴申请承诺书</w:t>
      </w:r>
    </w:p>
    <w:tbl>
      <w:tblPr>
        <w:tblStyle w:val="4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2317"/>
        <w:gridCol w:w="1898"/>
        <w:gridCol w:w="3052"/>
      </w:tblGrid>
      <w:tr w14:paraId="74B9E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67714">
            <w:pPr>
              <w:spacing w:before="130" w:line="410" w:lineRule="exact"/>
              <w:ind w:firstLine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position w:val="14"/>
                <w:sz w:val="22"/>
                <w:szCs w:val="22"/>
              </w:rPr>
              <w:t>机主姓名/</w:t>
            </w:r>
          </w:p>
          <w:p w14:paraId="48B232EF">
            <w:pPr>
              <w:spacing w:line="220" w:lineRule="auto"/>
              <w:ind w:firstLine="4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单位名称</w:t>
            </w:r>
          </w:p>
        </w:tc>
        <w:tc>
          <w:tcPr>
            <w:tcW w:w="23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B26F31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A9AE63">
            <w:pPr>
              <w:spacing w:before="150" w:line="400" w:lineRule="exact"/>
              <w:ind w:firstLine="2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position w:val="13"/>
                <w:sz w:val="22"/>
                <w:szCs w:val="22"/>
              </w:rPr>
              <w:t>机主身份证号</w:t>
            </w:r>
          </w:p>
          <w:p w14:paraId="6B916644">
            <w:pPr>
              <w:spacing w:line="217" w:lineRule="auto"/>
              <w:ind w:firstLine="2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/组织机构代码</w:t>
            </w:r>
          </w:p>
        </w:tc>
        <w:tc>
          <w:tcPr>
            <w:tcW w:w="30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D22DBA">
            <w:pPr>
              <w:rPr>
                <w:rFonts w:ascii="Arial"/>
                <w:sz w:val="21"/>
              </w:rPr>
            </w:pPr>
          </w:p>
        </w:tc>
      </w:tr>
      <w:tr w14:paraId="1EF82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7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FECA9D">
            <w:pPr>
              <w:spacing w:before="176" w:line="221" w:lineRule="auto"/>
              <w:ind w:firstLine="4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23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DD3A20">
            <w:pPr>
              <w:rPr>
                <w:rFonts w:ascii="Arial"/>
                <w:sz w:val="21"/>
              </w:rPr>
            </w:pPr>
          </w:p>
        </w:tc>
        <w:tc>
          <w:tcPr>
            <w:tcW w:w="18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DDCAD8">
            <w:pPr>
              <w:spacing w:before="176" w:line="220" w:lineRule="auto"/>
              <w:ind w:firstLine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现所在住址</w:t>
            </w:r>
          </w:p>
        </w:tc>
        <w:tc>
          <w:tcPr>
            <w:tcW w:w="30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F44997">
            <w:pPr>
              <w:rPr>
                <w:rFonts w:ascii="Arial"/>
                <w:sz w:val="21"/>
              </w:rPr>
            </w:pPr>
          </w:p>
        </w:tc>
      </w:tr>
      <w:tr w14:paraId="1A12A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763" w:type="dxa"/>
            <w:tcBorders>
              <w:top w:val="single" w:color="000000" w:sz="2" w:space="0"/>
              <w:bottom w:val="nil"/>
            </w:tcBorders>
            <w:vAlign w:val="top"/>
          </w:tcPr>
          <w:p w14:paraId="1F61BE2F">
            <w:pPr>
              <w:rPr>
                <w:rFonts w:ascii="Arial"/>
                <w:sz w:val="21"/>
              </w:rPr>
            </w:pPr>
          </w:p>
        </w:tc>
        <w:tc>
          <w:tcPr>
            <w:tcW w:w="7267" w:type="dxa"/>
            <w:gridSpan w:val="3"/>
            <w:tcBorders>
              <w:top w:val="single" w:color="000000" w:sz="2" w:space="0"/>
              <w:bottom w:val="nil"/>
            </w:tcBorders>
            <w:vAlign w:val="top"/>
          </w:tcPr>
          <w:p w14:paraId="27BB5AA8">
            <w:pPr>
              <w:spacing w:before="107" w:line="219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□超过使用年限</w:t>
            </w:r>
          </w:p>
        </w:tc>
      </w:tr>
      <w:tr w14:paraId="39E77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63" w:type="dxa"/>
            <w:tcBorders>
              <w:top w:val="nil"/>
              <w:bottom w:val="nil"/>
            </w:tcBorders>
            <w:vAlign w:val="top"/>
          </w:tcPr>
          <w:p w14:paraId="379CF335">
            <w:pPr>
              <w:rPr>
                <w:rFonts w:ascii="Arial"/>
                <w:sz w:val="21"/>
              </w:rPr>
            </w:pPr>
          </w:p>
        </w:tc>
        <w:tc>
          <w:tcPr>
            <w:tcW w:w="7267" w:type="dxa"/>
            <w:gridSpan w:val="3"/>
            <w:tcBorders>
              <w:top w:val="nil"/>
              <w:bottom w:val="nil"/>
            </w:tcBorders>
            <w:vAlign w:val="top"/>
          </w:tcPr>
          <w:p w14:paraId="219A098E">
            <w:pPr>
              <w:spacing w:before="248" w:line="219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□由于各种原因造成严重损坏、无法修复</w:t>
            </w:r>
          </w:p>
        </w:tc>
      </w:tr>
      <w:tr w14:paraId="7D02B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1763" w:type="dxa"/>
            <w:tcBorders>
              <w:top w:val="nil"/>
              <w:bottom w:val="nil"/>
            </w:tcBorders>
            <w:vAlign w:val="top"/>
          </w:tcPr>
          <w:p w14:paraId="010F09E9">
            <w:pPr>
              <w:spacing w:before="239" w:line="380" w:lineRule="exact"/>
              <w:ind w:firstLine="4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position w:val="11"/>
                <w:sz w:val="22"/>
                <w:szCs w:val="22"/>
              </w:rPr>
              <w:t>报废原</w:t>
            </w:r>
          </w:p>
          <w:p w14:paraId="5B57D1D5">
            <w:pPr>
              <w:spacing w:line="222" w:lineRule="auto"/>
              <w:ind w:firstLine="7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因</w:t>
            </w:r>
          </w:p>
        </w:tc>
        <w:tc>
          <w:tcPr>
            <w:tcW w:w="7267" w:type="dxa"/>
            <w:gridSpan w:val="3"/>
            <w:tcBorders>
              <w:top w:val="nil"/>
              <w:bottom w:val="nil"/>
            </w:tcBorders>
            <w:vAlign w:val="top"/>
          </w:tcPr>
          <w:p w14:paraId="631A28FB">
            <w:pPr>
              <w:spacing w:before="269" w:line="218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□预计维修费用超过同类新产品价格50%</w:t>
            </w:r>
          </w:p>
          <w:p w14:paraId="7292F273">
            <w:pPr>
              <w:spacing w:line="357" w:lineRule="auto"/>
              <w:rPr>
                <w:rFonts w:ascii="Arial"/>
                <w:sz w:val="21"/>
              </w:rPr>
            </w:pPr>
          </w:p>
          <w:p w14:paraId="2ECFA1C2">
            <w:pPr>
              <w:spacing w:before="71" w:line="219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□安全隐患大、故障发生率高</w:t>
            </w:r>
          </w:p>
        </w:tc>
      </w:tr>
      <w:tr w14:paraId="4E4EB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763" w:type="dxa"/>
            <w:vMerge w:val="restart"/>
            <w:tcBorders>
              <w:top w:val="nil"/>
              <w:bottom w:val="nil"/>
            </w:tcBorders>
            <w:vAlign w:val="top"/>
          </w:tcPr>
          <w:p w14:paraId="395AE1D3">
            <w:pPr>
              <w:rPr>
                <w:rFonts w:ascii="Arial"/>
                <w:sz w:val="21"/>
              </w:rPr>
            </w:pPr>
          </w:p>
        </w:tc>
        <w:tc>
          <w:tcPr>
            <w:tcW w:w="7267" w:type="dxa"/>
            <w:gridSpan w:val="3"/>
            <w:tcBorders>
              <w:top w:val="nil"/>
              <w:bottom w:val="single" w:color="000000" w:sz="2" w:space="0"/>
            </w:tcBorders>
            <w:vAlign w:val="top"/>
          </w:tcPr>
          <w:p w14:paraId="77CB6301">
            <w:pPr>
              <w:spacing w:before="179" w:line="219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□国家明令淘汰产品</w:t>
            </w:r>
          </w:p>
        </w:tc>
      </w:tr>
      <w:tr w14:paraId="4DFE7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6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00AE1C4">
            <w:pPr>
              <w:rPr>
                <w:rFonts w:ascii="Arial"/>
                <w:sz w:val="21"/>
              </w:rPr>
            </w:pPr>
          </w:p>
        </w:tc>
        <w:tc>
          <w:tcPr>
            <w:tcW w:w="726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52F203">
            <w:pPr>
              <w:spacing w:before="90" w:line="219" w:lineRule="auto"/>
              <w:ind w:firstLine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□其他须注明原因</w:t>
            </w:r>
          </w:p>
        </w:tc>
      </w:tr>
    </w:tbl>
    <w:p w14:paraId="3781F357">
      <w:pPr>
        <w:rPr>
          <w:rFonts w:ascii="Arial"/>
          <w:sz w:val="21"/>
        </w:rPr>
      </w:pPr>
    </w:p>
    <w:p w14:paraId="2909EADA">
      <w:pPr>
        <w:sectPr>
          <w:footerReference r:id="rId19" w:type="default"/>
          <w:pgSz w:w="11910" w:h="16850"/>
          <w:pgMar w:top="1432" w:right="1400" w:bottom="1177" w:left="1264" w:header="0" w:footer="1050" w:gutter="0"/>
          <w:cols w:space="720" w:num="1"/>
        </w:sectPr>
      </w:pPr>
    </w:p>
    <w:p w14:paraId="494143CA"/>
    <w:p w14:paraId="6EB128B9">
      <w:pPr>
        <w:spacing w:line="181" w:lineRule="exact"/>
      </w:pPr>
    </w:p>
    <w:tbl>
      <w:tblPr>
        <w:tblStyle w:val="4"/>
        <w:tblW w:w="8990" w:type="dxa"/>
        <w:tblInd w:w="5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2"/>
        <w:gridCol w:w="6168"/>
      </w:tblGrid>
      <w:tr w14:paraId="418ECB0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8990" w:type="dxa"/>
            <w:gridSpan w:val="2"/>
            <w:tcBorders>
              <w:top w:val="single" w:color="000000" w:sz="2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E166EA6">
            <w:pPr>
              <w:spacing w:before="120" w:line="219" w:lineRule="auto"/>
              <w:ind w:firstLine="38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个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诺</w:t>
            </w:r>
          </w:p>
        </w:tc>
      </w:tr>
      <w:tr w14:paraId="22542134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1058" w:hRule="atLeast"/>
        </w:trPr>
        <w:tc>
          <w:tcPr>
            <w:tcW w:w="2822" w:type="dxa"/>
            <w:tcBorders>
              <w:left w:val="single" w:color="000000" w:sz="4" w:space="0"/>
            </w:tcBorders>
            <w:vAlign w:val="top"/>
          </w:tcPr>
          <w:p w14:paraId="2D206DB0">
            <w:pPr>
              <w:spacing w:before="227" w:line="319" w:lineRule="auto"/>
              <w:ind w:left="144" w:right="415" w:firstLine="4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一、本人自愿将: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报</w:t>
            </w:r>
            <w:r>
              <w:rPr>
                <w:rFonts w:ascii="宋体" w:hAnsi="宋体" w:eastAsia="宋体" w:cs="宋体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废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。</w:t>
            </w:r>
          </w:p>
        </w:tc>
        <w:tc>
          <w:tcPr>
            <w:tcW w:w="6168" w:type="dxa"/>
            <w:tcBorders>
              <w:right w:val="single" w:color="000000" w:sz="4" w:space="0"/>
            </w:tcBorders>
            <w:vAlign w:val="top"/>
          </w:tcPr>
          <w:p w14:paraId="57A633F9">
            <w:pPr>
              <w:spacing w:before="226" w:line="213" w:lineRule="auto"/>
              <w:ind w:firstLine="5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型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_</w:t>
            </w:r>
            <w:r>
              <w:rPr>
                <w:rFonts w:ascii="宋体" w:hAnsi="宋体" w:eastAsia="宋体" w:cs="宋体"/>
                <w:spacing w:val="-6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_</w:t>
            </w:r>
            <w:r>
              <w:rPr>
                <w:rFonts w:ascii="宋体" w:hAnsi="宋体" w:eastAsia="宋体" w:cs="宋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农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机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,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依</w:t>
            </w:r>
            <w:r>
              <w:rPr>
                <w:rFonts w:ascii="宋体" w:hAnsi="宋体" w:eastAsia="宋体" w:cs="宋体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有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关</w:t>
            </w:r>
            <w:r>
              <w:rPr>
                <w:rFonts w:ascii="宋体" w:hAnsi="宋体" w:eastAsia="宋体" w:cs="宋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农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机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报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废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更</w:t>
            </w:r>
            <w:r>
              <w:rPr>
                <w:rFonts w:ascii="宋体" w:hAnsi="宋体" w:eastAsia="宋体" w:cs="宋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新</w:t>
            </w:r>
            <w:r>
              <w:rPr>
                <w:rFonts w:ascii="宋体" w:hAnsi="宋体" w:eastAsia="宋体" w:cs="宋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补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贴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政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策</w:t>
            </w:r>
          </w:p>
        </w:tc>
      </w:tr>
      <w:tr w14:paraId="60610616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</w:tblPrEx>
        <w:trPr>
          <w:trHeight w:val="3214" w:hRule="atLeast"/>
        </w:trPr>
        <w:tc>
          <w:tcPr>
            <w:tcW w:w="8990" w:type="dxa"/>
            <w:gridSpan w:val="2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 w14:paraId="28EADEB3">
            <w:pPr>
              <w:spacing w:before="240" w:line="339" w:lineRule="auto"/>
              <w:ind w:left="164" w:right="91" w:firstLine="4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二、本人承诺以上申请报废的机具确系本人所有,证件齐全、来源合法,如有虚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假</w:t>
            </w:r>
            <w:r>
              <w:rPr>
                <w:rFonts w:ascii="宋体" w:hAnsi="宋体" w:eastAsia="宋体" w:cs="宋体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,自愿承担以下责任:</w:t>
            </w:r>
          </w:p>
          <w:p w14:paraId="573B5246">
            <w:pPr>
              <w:spacing w:before="207" w:line="216" w:lineRule="auto"/>
              <w:ind w:firstLine="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1、终止报废补贴申请行为,由此造成的损失由本人承担;</w:t>
            </w:r>
          </w:p>
          <w:p w14:paraId="7455B395">
            <w:pPr>
              <w:spacing w:before="119" w:line="216" w:lineRule="auto"/>
              <w:ind w:firstLine="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2、已领取补贴资金的,自愿将补贴资金全额退回;</w:t>
            </w:r>
          </w:p>
          <w:p w14:paraId="26F45F71">
            <w:pPr>
              <w:spacing w:before="118" w:line="219" w:lineRule="auto"/>
              <w:ind w:firstLine="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3、自愿接受农机及相关部门的核实调查或监督检查;</w:t>
            </w:r>
          </w:p>
          <w:p w14:paraId="0ED0248A">
            <w:pPr>
              <w:spacing w:before="106" w:line="216" w:lineRule="auto"/>
              <w:ind w:firstLine="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4、如果涉嫌犯罪,移交司法部门依法追究刑事责任.</w:t>
            </w:r>
          </w:p>
          <w:p w14:paraId="2041F5F9">
            <w:pPr>
              <w:spacing w:before="129" w:line="216" w:lineRule="auto"/>
              <w:ind w:firstLine="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□本人已认真阅读,并熟知内容,愿意遵守上述承诺.</w:t>
            </w:r>
          </w:p>
        </w:tc>
      </w:tr>
      <w:tr w14:paraId="06E2991C"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82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</w:tcBorders>
            <w:vAlign w:val="top"/>
          </w:tcPr>
          <w:p w14:paraId="5816E728">
            <w:pPr>
              <w:spacing w:line="266" w:lineRule="auto"/>
              <w:rPr>
                <w:rFonts w:ascii="Arial"/>
                <w:sz w:val="21"/>
              </w:rPr>
            </w:pPr>
          </w:p>
          <w:p w14:paraId="0B8CBBCF">
            <w:pPr>
              <w:spacing w:before="62" w:line="219" w:lineRule="auto"/>
              <w:ind w:firstLine="17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9"/>
                <w:w w:val="98"/>
                <w:sz w:val="19"/>
                <w:szCs w:val="19"/>
              </w:rPr>
              <w:t>申</w:t>
            </w:r>
            <w:r>
              <w:rPr>
                <w:rFonts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8"/>
                <w:sz w:val="19"/>
                <w:szCs w:val="19"/>
              </w:rPr>
              <w:t>请</w:t>
            </w:r>
            <w:r>
              <w:rPr>
                <w:rFonts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8"/>
                <w:sz w:val="19"/>
                <w:szCs w:val="19"/>
              </w:rPr>
              <w:t>人</w:t>
            </w: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w w:val="98"/>
                <w:sz w:val="19"/>
                <w:szCs w:val="19"/>
              </w:rPr>
              <w:t>:</w:t>
            </w:r>
          </w:p>
        </w:tc>
        <w:tc>
          <w:tcPr>
            <w:tcW w:w="6168" w:type="dxa"/>
            <w:tcBorders>
              <w:top w:val="single" w:color="000000" w:sz="2" w:space="0"/>
              <w:bottom w:val="single" w:color="000000" w:sz="2" w:space="0"/>
              <w:right w:val="single" w:color="000000" w:sz="4" w:space="0"/>
            </w:tcBorders>
            <w:vAlign w:val="top"/>
          </w:tcPr>
          <w:p w14:paraId="347728FD">
            <w:pPr>
              <w:spacing w:line="257" w:lineRule="auto"/>
              <w:rPr>
                <w:rFonts w:ascii="Arial"/>
                <w:sz w:val="21"/>
              </w:rPr>
            </w:pPr>
          </w:p>
          <w:p w14:paraId="32C2A33A">
            <w:pPr>
              <w:spacing w:before="61" w:line="219" w:lineRule="auto"/>
              <w:ind w:firstLine="35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19"/>
                <w:szCs w:val="19"/>
              </w:rPr>
              <w:t xml:space="preserve">     </w:t>
            </w:r>
            <w:r>
              <w:rPr>
                <w:rFonts w:ascii="宋体" w:hAnsi="宋体" w:eastAsia="宋体" w:cs="宋体"/>
                <w:spacing w:val="-5"/>
                <w:sz w:val="19"/>
                <w:szCs w:val="19"/>
              </w:rPr>
              <w:t>月</w:t>
            </w:r>
          </w:p>
        </w:tc>
      </w:tr>
    </w:tbl>
    <w:p w14:paraId="13B439B7">
      <w:pPr>
        <w:spacing w:line="249" w:lineRule="auto"/>
        <w:rPr>
          <w:rFonts w:ascii="Arial"/>
          <w:sz w:val="21"/>
        </w:rPr>
      </w:pPr>
    </w:p>
    <w:p w14:paraId="77F05526">
      <w:pPr>
        <w:spacing w:line="249" w:lineRule="auto"/>
        <w:rPr>
          <w:rFonts w:ascii="Arial"/>
          <w:sz w:val="21"/>
        </w:rPr>
      </w:pPr>
    </w:p>
    <w:p w14:paraId="62FA726B">
      <w:pPr>
        <w:spacing w:line="250" w:lineRule="auto"/>
        <w:rPr>
          <w:rFonts w:ascii="Arial"/>
          <w:sz w:val="21"/>
        </w:rPr>
      </w:pPr>
    </w:p>
    <w:p w14:paraId="006364A6">
      <w:pPr>
        <w:spacing w:line="250" w:lineRule="auto"/>
        <w:rPr>
          <w:rFonts w:ascii="Arial"/>
          <w:sz w:val="21"/>
        </w:rPr>
      </w:pPr>
    </w:p>
    <w:p w14:paraId="7A97E996">
      <w:pPr>
        <w:spacing w:line="250" w:lineRule="auto"/>
        <w:rPr>
          <w:rFonts w:ascii="Arial"/>
          <w:sz w:val="21"/>
        </w:rPr>
      </w:pPr>
    </w:p>
    <w:p w14:paraId="46C88B5F">
      <w:pPr>
        <w:spacing w:before="117" w:line="219" w:lineRule="auto"/>
        <w:ind w:firstLine="21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5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附件5</w:t>
      </w:r>
    </w:p>
    <w:p w14:paraId="45752965">
      <w:pPr>
        <w:spacing w:before="80" w:line="219" w:lineRule="auto"/>
        <w:ind w:firstLine="21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4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海南省农机报废补贴申请表</w:t>
      </w:r>
    </w:p>
    <w:p w14:paraId="0745D4CB">
      <w:pPr>
        <w:spacing w:before="264" w:line="224" w:lineRule="auto"/>
        <w:ind w:firstLine="19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3"/>
          <w:sz w:val="24"/>
          <w:szCs w:val="24"/>
        </w:rPr>
        <w:t>编号:</w:t>
      </w:r>
    </w:p>
    <w:p w14:paraId="5A009E8A">
      <w:pPr>
        <w:spacing w:line="32" w:lineRule="exact"/>
      </w:pPr>
    </w:p>
    <w:tbl>
      <w:tblPr>
        <w:tblStyle w:val="4"/>
        <w:tblW w:w="9429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3"/>
        <w:gridCol w:w="2168"/>
        <w:gridCol w:w="1179"/>
        <w:gridCol w:w="240"/>
        <w:gridCol w:w="869"/>
        <w:gridCol w:w="539"/>
        <w:gridCol w:w="1408"/>
        <w:gridCol w:w="1443"/>
      </w:tblGrid>
      <w:tr w14:paraId="4B275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5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3EF799">
            <w:pPr>
              <w:spacing w:before="100" w:line="410" w:lineRule="exact"/>
              <w:ind w:firstLine="2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position w:val="13"/>
                <w:sz w:val="23"/>
                <w:szCs w:val="23"/>
              </w:rPr>
              <w:t>机主姓名/</w:t>
            </w:r>
          </w:p>
          <w:p w14:paraId="7FB1B4F9">
            <w:pPr>
              <w:spacing w:line="220" w:lineRule="auto"/>
              <w:ind w:firstLine="3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单位名称</w:t>
            </w:r>
          </w:p>
        </w:tc>
        <w:tc>
          <w:tcPr>
            <w:tcW w:w="21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F280BE">
            <w:pPr>
              <w:rPr>
                <w:rFonts w:ascii="Arial"/>
                <w:sz w:val="21"/>
              </w:rPr>
            </w:pPr>
          </w:p>
        </w:tc>
        <w:tc>
          <w:tcPr>
            <w:tcW w:w="2288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9C0D03">
            <w:pPr>
              <w:spacing w:before="120" w:line="410" w:lineRule="exact"/>
              <w:ind w:firstLine="6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position w:val="13"/>
                <w:sz w:val="23"/>
                <w:szCs w:val="23"/>
              </w:rPr>
              <w:t>身份证号/</w:t>
            </w:r>
          </w:p>
          <w:p w14:paraId="409EA054">
            <w:pPr>
              <w:spacing w:before="1" w:line="215" w:lineRule="auto"/>
              <w:ind w:firstLine="4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组织机构代码</w:t>
            </w:r>
          </w:p>
        </w:tc>
        <w:tc>
          <w:tcPr>
            <w:tcW w:w="33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A64278">
            <w:pPr>
              <w:rPr>
                <w:rFonts w:ascii="Arial"/>
                <w:sz w:val="21"/>
              </w:rPr>
            </w:pPr>
          </w:p>
        </w:tc>
      </w:tr>
      <w:tr w14:paraId="11821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5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0804C5">
            <w:pPr>
              <w:spacing w:before="65" w:line="237" w:lineRule="auto"/>
              <w:ind w:firstLine="3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position w:val="1"/>
                <w:sz w:val="23"/>
                <w:szCs w:val="23"/>
              </w:rPr>
              <w:t>地</w:t>
            </w:r>
            <w:r>
              <w:rPr>
                <w:rFonts w:ascii="宋体" w:hAnsi="宋体" w:eastAsia="宋体" w:cs="宋体"/>
                <w:spacing w:val="9"/>
                <w:position w:val="1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position w:val="-1"/>
                <w:sz w:val="23"/>
                <w:szCs w:val="23"/>
              </w:rPr>
              <w:t>址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86EEFB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B8C3B">
            <w:pPr>
              <w:spacing w:before="106" w:line="221" w:lineRule="auto"/>
              <w:ind w:firstLine="2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电</w:t>
            </w:r>
            <w:r>
              <w:rPr>
                <w:rFonts w:ascii="宋体" w:hAnsi="宋体" w:eastAsia="宋体" w:cs="宋体"/>
                <w:spacing w:val="17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18"/>
                <w:sz w:val="23"/>
                <w:szCs w:val="23"/>
              </w:rPr>
              <w:t>话</w:t>
            </w:r>
          </w:p>
        </w:tc>
        <w:tc>
          <w:tcPr>
            <w:tcW w:w="33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190531">
            <w:pPr>
              <w:rPr>
                <w:rFonts w:ascii="Arial"/>
                <w:sz w:val="21"/>
              </w:rPr>
            </w:pPr>
          </w:p>
        </w:tc>
      </w:tr>
      <w:tr w14:paraId="0241F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37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740DDC">
            <w:pPr>
              <w:spacing w:before="85" w:line="219" w:lineRule="auto"/>
              <w:ind w:firstLine="6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报废农机回收确认表编号</w:t>
            </w:r>
          </w:p>
        </w:tc>
        <w:tc>
          <w:tcPr>
            <w:tcW w:w="5678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F8A746">
            <w:pPr>
              <w:rPr>
                <w:rFonts w:ascii="Arial"/>
                <w:sz w:val="21"/>
              </w:rPr>
            </w:pPr>
          </w:p>
        </w:tc>
      </w:tr>
      <w:tr w14:paraId="518BF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7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C2A1E2">
            <w:pPr>
              <w:spacing w:before="87" w:line="219" w:lineRule="auto"/>
              <w:ind w:firstLine="7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社保卡(合作组织)账号</w:t>
            </w:r>
          </w:p>
        </w:tc>
        <w:tc>
          <w:tcPr>
            <w:tcW w:w="5678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DA7D9B">
            <w:pPr>
              <w:rPr>
                <w:rFonts w:ascii="Arial"/>
                <w:sz w:val="21"/>
              </w:rPr>
            </w:pPr>
          </w:p>
        </w:tc>
      </w:tr>
      <w:tr w14:paraId="447E5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5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7061D5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173A78">
            <w:pPr>
              <w:spacing w:before="77" w:line="219" w:lineRule="auto"/>
              <w:ind w:firstLine="61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产品名称</w:t>
            </w:r>
          </w:p>
        </w:tc>
        <w:tc>
          <w:tcPr>
            <w:tcW w:w="14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94CF7E">
            <w:pPr>
              <w:spacing w:before="77" w:line="219" w:lineRule="auto"/>
              <w:ind w:firstLine="2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型号规格</w:t>
            </w:r>
          </w:p>
        </w:tc>
        <w:tc>
          <w:tcPr>
            <w:tcW w:w="1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45E120">
            <w:pPr>
              <w:spacing w:before="107" w:line="219" w:lineRule="auto"/>
              <w:ind w:firstLine="3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类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别</w:t>
            </w:r>
          </w:p>
        </w:tc>
        <w:tc>
          <w:tcPr>
            <w:tcW w:w="14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ECFB6F">
            <w:pPr>
              <w:spacing w:before="77" w:line="219" w:lineRule="auto"/>
              <w:ind w:firstLine="1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补贴额(元)</w:t>
            </w:r>
          </w:p>
        </w:tc>
        <w:tc>
          <w:tcPr>
            <w:tcW w:w="14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3B47A">
            <w:pPr>
              <w:spacing w:before="77" w:line="220" w:lineRule="auto"/>
              <w:ind w:firstLine="2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核实结果</w:t>
            </w:r>
          </w:p>
        </w:tc>
      </w:tr>
      <w:tr w14:paraId="61742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58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0D90071">
            <w:pPr>
              <w:spacing w:before="118" w:line="227" w:lineRule="auto"/>
              <w:ind w:firstLine="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3"/>
                <w:w w:val="101"/>
                <w:sz w:val="22"/>
                <w:szCs w:val="22"/>
              </w:rPr>
              <w:t>机型、类别、</w:t>
            </w:r>
          </w:p>
          <w:p w14:paraId="182E3317">
            <w:pPr>
              <w:spacing w:before="149" w:line="219" w:lineRule="auto"/>
              <w:ind w:firstLine="2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补贴额核实</w:t>
            </w:r>
          </w:p>
          <w:p w14:paraId="4EFFC0E6">
            <w:pPr>
              <w:spacing w:before="96" w:line="219" w:lineRule="auto"/>
              <w:ind w:firstLine="1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情况(本栏由</w:t>
            </w:r>
          </w:p>
          <w:p w14:paraId="2288D5AB">
            <w:pPr>
              <w:spacing w:before="167" w:line="219" w:lineRule="auto"/>
              <w:ind w:firstLine="2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当地农机主</w:t>
            </w:r>
          </w:p>
          <w:p w14:paraId="70AA620C">
            <w:pPr>
              <w:spacing w:before="108" w:line="219" w:lineRule="auto"/>
              <w:ind w:firstLine="1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管部门填写)</w:t>
            </w:r>
          </w:p>
        </w:tc>
        <w:tc>
          <w:tcPr>
            <w:tcW w:w="21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DFF04D">
            <w:pPr>
              <w:spacing w:before="87" w:line="219" w:lineRule="auto"/>
              <w:ind w:firstLine="7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拖拉机</w:t>
            </w:r>
          </w:p>
        </w:tc>
        <w:tc>
          <w:tcPr>
            <w:tcW w:w="14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E4851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B634B1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AF5C83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89B7BD">
            <w:pPr>
              <w:rPr>
                <w:rFonts w:ascii="Arial"/>
                <w:sz w:val="21"/>
              </w:rPr>
            </w:pPr>
          </w:p>
        </w:tc>
      </w:tr>
      <w:tr w14:paraId="50992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583" w:type="dxa"/>
            <w:vMerge w:val="continue"/>
            <w:tcBorders>
              <w:top w:val="nil"/>
              <w:bottom w:val="nil"/>
            </w:tcBorders>
            <w:vAlign w:val="top"/>
          </w:tcPr>
          <w:p w14:paraId="7B0645ED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E70491">
            <w:pPr>
              <w:spacing w:before="138" w:line="258" w:lineRule="auto"/>
              <w:ind w:left="501" w:right="155" w:hanging="35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自走式全喂入稻麦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联合收割机</w:t>
            </w:r>
          </w:p>
        </w:tc>
        <w:tc>
          <w:tcPr>
            <w:tcW w:w="14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1398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B338A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88810E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A8A6F1">
            <w:pPr>
              <w:rPr>
                <w:rFonts w:ascii="Arial"/>
                <w:sz w:val="21"/>
              </w:rPr>
            </w:pPr>
          </w:p>
        </w:tc>
      </w:tr>
      <w:tr w14:paraId="10D18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8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9CF2611">
            <w:pPr>
              <w:rPr>
                <w:rFonts w:ascii="Arial"/>
                <w:sz w:val="21"/>
              </w:rPr>
            </w:pPr>
          </w:p>
        </w:tc>
        <w:tc>
          <w:tcPr>
            <w:tcW w:w="21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DB47C6">
            <w:pPr>
              <w:spacing w:before="110" w:line="410" w:lineRule="exact"/>
              <w:ind w:firstLine="1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13"/>
                <w:sz w:val="23"/>
                <w:szCs w:val="23"/>
              </w:rPr>
              <w:t>自走式半喂入稻麦</w:t>
            </w:r>
          </w:p>
          <w:p w14:paraId="433EB698">
            <w:pPr>
              <w:spacing w:line="218" w:lineRule="auto"/>
              <w:ind w:firstLine="5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联合收割机</w:t>
            </w:r>
          </w:p>
        </w:tc>
        <w:tc>
          <w:tcPr>
            <w:tcW w:w="141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1E0231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A3A20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45DCFA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2DA2B1">
            <w:pPr>
              <w:rPr>
                <w:rFonts w:ascii="Arial"/>
                <w:sz w:val="21"/>
              </w:rPr>
            </w:pPr>
          </w:p>
        </w:tc>
      </w:tr>
    </w:tbl>
    <w:p w14:paraId="67FF793F">
      <w:pPr>
        <w:rPr>
          <w:rFonts w:ascii="Arial"/>
          <w:sz w:val="21"/>
        </w:rPr>
      </w:pPr>
    </w:p>
    <w:p w14:paraId="47F0FE42">
      <w:pPr>
        <w:sectPr>
          <w:footerReference r:id="rId20" w:type="default"/>
          <w:pgSz w:w="11910" w:h="16850"/>
          <w:pgMar w:top="1432" w:right="1064" w:bottom="1210" w:left="1375" w:header="0" w:footer="1083" w:gutter="0"/>
          <w:cols w:space="720" w:num="1"/>
        </w:sectPr>
      </w:pPr>
    </w:p>
    <w:p w14:paraId="326053C9"/>
    <w:p w14:paraId="20A34AA3">
      <w:pPr>
        <w:spacing w:line="191" w:lineRule="exact"/>
      </w:pPr>
    </w:p>
    <w:tbl>
      <w:tblPr>
        <w:tblStyle w:val="4"/>
        <w:tblW w:w="9480" w:type="dxa"/>
        <w:tblInd w:w="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370"/>
        <w:gridCol w:w="1808"/>
        <w:gridCol w:w="1409"/>
        <w:gridCol w:w="1428"/>
        <w:gridCol w:w="1419"/>
        <w:gridCol w:w="1453"/>
      </w:tblGrid>
      <w:tr w14:paraId="32C13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9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287BFD8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7479D6">
            <w:pPr>
              <w:spacing w:before="89" w:line="219" w:lineRule="auto"/>
              <w:ind w:firstLine="4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水稻插秧机、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EFD8C7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BA97A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E25E04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C2D2A9">
            <w:pPr>
              <w:rPr>
                <w:rFonts w:ascii="Arial"/>
                <w:sz w:val="21"/>
              </w:rPr>
            </w:pPr>
          </w:p>
        </w:tc>
      </w:tr>
      <w:tr w14:paraId="7562D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7B15A7B3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D2BC12">
            <w:pPr>
              <w:spacing w:before="144" w:line="210" w:lineRule="auto"/>
              <w:ind w:firstLine="1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机动喷雾(粉)机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E29EE9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D71211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CC6F72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A9FBDA">
            <w:pPr>
              <w:rPr>
                <w:rFonts w:ascii="Arial"/>
                <w:sz w:val="21"/>
              </w:rPr>
            </w:pPr>
          </w:p>
        </w:tc>
      </w:tr>
      <w:tr w14:paraId="150F9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23E4D464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793A7D">
            <w:pPr>
              <w:spacing w:before="134" w:line="219" w:lineRule="auto"/>
              <w:ind w:firstLine="5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机动脱粒机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F41BCA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3F9350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B6B20B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9668EC">
            <w:pPr>
              <w:rPr>
                <w:rFonts w:ascii="Arial"/>
                <w:sz w:val="21"/>
              </w:rPr>
            </w:pPr>
          </w:p>
        </w:tc>
      </w:tr>
      <w:tr w14:paraId="379FA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593" w:type="dxa"/>
            <w:vMerge w:val="continue"/>
            <w:tcBorders>
              <w:top w:val="nil"/>
              <w:bottom w:val="nil"/>
            </w:tcBorders>
            <w:vAlign w:val="top"/>
          </w:tcPr>
          <w:p w14:paraId="2F827395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524BBA">
            <w:pPr>
              <w:spacing w:before="85" w:line="219" w:lineRule="auto"/>
              <w:ind w:firstLine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饲料(草)粉碎机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EBC3FF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245A70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B872C6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507010">
            <w:pPr>
              <w:rPr>
                <w:rFonts w:ascii="Arial"/>
                <w:sz w:val="21"/>
              </w:rPr>
            </w:pPr>
          </w:p>
        </w:tc>
      </w:tr>
      <w:tr w14:paraId="062E6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59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00860E7C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20A428">
            <w:pPr>
              <w:spacing w:before="146" w:line="208" w:lineRule="auto"/>
              <w:ind w:firstLine="7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铡草机</w:t>
            </w:r>
          </w:p>
        </w:tc>
        <w:tc>
          <w:tcPr>
            <w:tcW w:w="14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68AE9C">
            <w:pPr>
              <w:rPr>
                <w:rFonts w:ascii="Arial"/>
                <w:sz w:val="21"/>
              </w:rPr>
            </w:pPr>
          </w:p>
        </w:tc>
        <w:tc>
          <w:tcPr>
            <w:tcW w:w="14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F1C668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27599D">
            <w:pPr>
              <w:rPr>
                <w:rFonts w:ascii="Arial"/>
                <w:sz w:val="21"/>
              </w:rPr>
            </w:pPr>
          </w:p>
        </w:tc>
        <w:tc>
          <w:tcPr>
            <w:tcW w:w="14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40BE61">
            <w:pPr>
              <w:rPr>
                <w:rFonts w:ascii="Arial"/>
                <w:sz w:val="21"/>
              </w:rPr>
            </w:pPr>
          </w:p>
        </w:tc>
      </w:tr>
      <w:tr w14:paraId="3BB0D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9480" w:type="dxa"/>
            <w:gridSpan w:val="7"/>
            <w:tcBorders>
              <w:top w:val="single" w:color="000000" w:sz="2" w:space="0"/>
              <w:bottom w:val="nil"/>
            </w:tcBorders>
            <w:vAlign w:val="top"/>
          </w:tcPr>
          <w:p w14:paraId="2913C1FC">
            <w:pPr>
              <w:spacing w:before="176" w:line="219" w:lineRule="auto"/>
              <w:ind w:firstLine="30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县农业农村(农机)部门意见:</w:t>
            </w:r>
          </w:p>
        </w:tc>
      </w:tr>
      <w:tr w14:paraId="23E71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9480" w:type="dxa"/>
            <w:gridSpan w:val="7"/>
            <w:tcBorders>
              <w:top w:val="nil"/>
              <w:bottom w:val="single" w:color="000000" w:sz="2" w:space="0"/>
            </w:tcBorders>
            <w:vAlign w:val="top"/>
          </w:tcPr>
          <w:p w14:paraId="393509BE">
            <w:pPr>
              <w:spacing w:line="336" w:lineRule="auto"/>
              <w:rPr>
                <w:rFonts w:ascii="Arial"/>
                <w:sz w:val="21"/>
              </w:rPr>
            </w:pPr>
          </w:p>
          <w:p w14:paraId="58362D44">
            <w:pPr>
              <w:spacing w:line="336" w:lineRule="auto"/>
              <w:rPr>
                <w:rFonts w:ascii="Arial"/>
                <w:sz w:val="21"/>
              </w:rPr>
            </w:pPr>
          </w:p>
          <w:p w14:paraId="01B46E3B">
            <w:pPr>
              <w:spacing w:before="72" w:line="420" w:lineRule="exact"/>
              <w:ind w:firstLine="68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0"/>
                <w:w w:val="94"/>
                <w:position w:val="15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-37"/>
                <w:position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position w:val="15"/>
                <w:sz w:val="22"/>
                <w:szCs w:val="22"/>
              </w:rPr>
              <w:t>盖</w:t>
            </w:r>
            <w:r>
              <w:rPr>
                <w:rFonts w:ascii="宋体" w:hAnsi="宋体" w:eastAsia="宋体" w:cs="宋体"/>
                <w:spacing w:val="20"/>
                <w:position w:val="15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94"/>
                <w:position w:val="15"/>
                <w:sz w:val="22"/>
                <w:szCs w:val="22"/>
              </w:rPr>
              <w:t>章</w:t>
            </w:r>
            <w:r>
              <w:rPr>
                <w:rFonts w:ascii="宋体" w:hAnsi="宋体" w:eastAsia="宋体" w:cs="宋体"/>
                <w:spacing w:val="-36"/>
                <w:position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position w:val="15"/>
                <w:sz w:val="22"/>
                <w:szCs w:val="22"/>
              </w:rPr>
              <w:t>)</w:t>
            </w:r>
          </w:p>
          <w:p w14:paraId="5C833BBD">
            <w:pPr>
              <w:spacing w:line="214" w:lineRule="auto"/>
              <w:ind w:firstLine="65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55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  <w:tr w14:paraId="692A8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</w:trPr>
        <w:tc>
          <w:tcPr>
            <w:tcW w:w="19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0F3BD4">
            <w:pPr>
              <w:spacing w:line="284" w:lineRule="auto"/>
              <w:rPr>
                <w:rFonts w:ascii="Arial"/>
                <w:sz w:val="21"/>
              </w:rPr>
            </w:pPr>
          </w:p>
          <w:p w14:paraId="4E1EFCD5">
            <w:pPr>
              <w:spacing w:line="284" w:lineRule="auto"/>
              <w:rPr>
                <w:rFonts w:ascii="Arial"/>
                <w:sz w:val="21"/>
              </w:rPr>
            </w:pPr>
          </w:p>
          <w:p w14:paraId="327862FE">
            <w:pPr>
              <w:spacing w:line="284" w:lineRule="auto"/>
              <w:rPr>
                <w:rFonts w:ascii="Arial"/>
                <w:sz w:val="21"/>
              </w:rPr>
            </w:pPr>
          </w:p>
          <w:p w14:paraId="605E9F7E">
            <w:pPr>
              <w:spacing w:before="71" w:line="221" w:lineRule="auto"/>
              <w:ind w:firstLine="6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备</w:t>
            </w:r>
            <w:r>
              <w:rPr>
                <w:rFonts w:ascii="宋体" w:hAnsi="宋体" w:eastAsia="宋体" w:cs="宋体"/>
                <w:spacing w:val="30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注</w:t>
            </w:r>
          </w:p>
        </w:tc>
        <w:tc>
          <w:tcPr>
            <w:tcW w:w="751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D36D29">
            <w:pPr>
              <w:spacing w:before="119" w:line="216" w:lineRule="auto"/>
              <w:ind w:firstLine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w w:val="106"/>
                <w:sz w:val="22"/>
                <w:szCs w:val="22"/>
              </w:rPr>
              <w:t>1.此证明作为申请报废更新补贴的凭证,不得涂改、伪造</w:t>
            </w:r>
            <w:r>
              <w:rPr>
                <w:rFonts w:ascii="宋体" w:hAnsi="宋体" w:eastAsia="宋体" w:cs="宋体"/>
                <w:spacing w:val="-2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w w:val="106"/>
                <w:sz w:val="22"/>
                <w:szCs w:val="22"/>
              </w:rPr>
              <w:t>;</w:t>
            </w:r>
          </w:p>
          <w:p w14:paraId="70DF80AF">
            <w:pPr>
              <w:spacing w:before="141" w:line="290" w:lineRule="auto"/>
              <w:ind w:left="122" w:righ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w w:val="106"/>
                <w:sz w:val="22"/>
                <w:szCs w:val="22"/>
              </w:rPr>
              <w:t>2.县农业农村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6"/>
                <w:sz w:val="22"/>
                <w:szCs w:val="22"/>
              </w:rPr>
              <w:t>(农机)部门负责填写报废机具信息并核实,如核无误,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5"/>
                <w:sz w:val="22"/>
                <w:szCs w:val="22"/>
              </w:rPr>
              <w:t>签注"报废机具信息核实无误"字样。</w:t>
            </w:r>
          </w:p>
          <w:p w14:paraId="328A0E72">
            <w:pPr>
              <w:spacing w:before="119" w:line="285" w:lineRule="auto"/>
              <w:ind w:left="122" w:righ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3.</w:t>
            </w:r>
            <w:r>
              <w:rPr>
                <w:rFonts w:ascii="宋体" w:hAnsi="宋体" w:eastAsia="宋体" w:cs="宋体"/>
                <w:spacing w:val="-5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本表一式两份</w:t>
            </w:r>
            <w:r>
              <w:rPr>
                <w:rFonts w:ascii="宋体" w:hAnsi="宋体" w:eastAsia="宋体" w:cs="宋体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:</w:t>
            </w:r>
            <w:r>
              <w:rPr>
                <w:rFonts w:ascii="宋体" w:hAnsi="宋体" w:eastAsia="宋体" w:cs="宋体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一份留存县农业农村</w:t>
            </w:r>
            <w:r>
              <w:rPr>
                <w:rFonts w:ascii="宋体" w:hAnsi="宋体" w:eastAsia="宋体" w:cs="宋体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(</w:t>
            </w:r>
            <w:r>
              <w:rPr>
                <w:rFonts w:ascii="宋体" w:hAnsi="宋体" w:eastAsia="宋体" w:cs="宋体"/>
                <w:spacing w:val="-6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农机</w:t>
            </w:r>
            <w:r>
              <w:rPr>
                <w:rFonts w:ascii="宋体" w:hAnsi="宋体" w:eastAsia="宋体" w:cs="宋体"/>
                <w:spacing w:val="-6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)</w:t>
            </w:r>
            <w:r>
              <w:rPr>
                <w:rFonts w:ascii="宋体" w:hAnsi="宋体" w:eastAsia="宋体" w:cs="宋体"/>
                <w:spacing w:val="-6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部门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;</w:t>
            </w:r>
            <w:r>
              <w:rPr>
                <w:rFonts w:ascii="宋体" w:hAnsi="宋体" w:eastAsia="宋体" w:cs="宋体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w w:val="103"/>
                <w:sz w:val="22"/>
                <w:szCs w:val="22"/>
              </w:rPr>
              <w:t>一份留存县财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w w:val="102"/>
                <w:sz w:val="22"/>
                <w:szCs w:val="22"/>
              </w:rPr>
              <w:t>政部门。</w:t>
            </w:r>
          </w:p>
        </w:tc>
      </w:tr>
    </w:tbl>
    <w:p w14:paraId="57CEE6BE">
      <w:pPr>
        <w:spacing w:line="362" w:lineRule="auto"/>
        <w:rPr>
          <w:rFonts w:ascii="Arial"/>
          <w:sz w:val="21"/>
        </w:rPr>
      </w:pPr>
    </w:p>
    <w:p w14:paraId="1074EDEF">
      <w:pPr>
        <w:spacing w:before="117" w:line="219" w:lineRule="auto"/>
        <w:ind w:firstLine="22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15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附件6</w:t>
      </w:r>
    </w:p>
    <w:p w14:paraId="777E1BD8">
      <w:pPr>
        <w:spacing w:before="301" w:line="219" w:lineRule="auto"/>
        <w:ind w:firstLine="123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海南省报废汽车回收拆解企业名单表</w:t>
      </w:r>
    </w:p>
    <w:p w14:paraId="547D8FC6">
      <w:pPr>
        <w:spacing w:line="197" w:lineRule="exact"/>
      </w:pPr>
    </w:p>
    <w:tbl>
      <w:tblPr>
        <w:tblStyle w:val="4"/>
        <w:tblW w:w="9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719"/>
        <w:gridCol w:w="2407"/>
        <w:gridCol w:w="2368"/>
        <w:gridCol w:w="859"/>
        <w:gridCol w:w="1718"/>
        <w:gridCol w:w="804"/>
      </w:tblGrid>
      <w:tr w14:paraId="0D130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 w14:paraId="6FCEF5B6">
            <w:pPr>
              <w:spacing w:before="89" w:line="217" w:lineRule="auto"/>
              <w:ind w:firstLine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2"/>
                <w:w w:val="105"/>
                <w:sz w:val="21"/>
                <w:szCs w:val="21"/>
              </w:rPr>
              <w:t>序号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1204FC">
            <w:pPr>
              <w:spacing w:before="200" w:line="224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地区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611DD5">
            <w:pPr>
              <w:spacing w:before="200" w:line="221" w:lineRule="auto"/>
              <w:ind w:firstLine="7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企业名称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CADF1D">
            <w:pPr>
              <w:spacing w:before="199" w:line="229" w:lineRule="auto"/>
              <w:ind w:firstLine="9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地址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29C59D">
            <w:pPr>
              <w:spacing w:before="60" w:line="237" w:lineRule="auto"/>
              <w:ind w:left="226" w:right="102" w:firstLine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法人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代表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1E0C7D">
            <w:pPr>
              <w:spacing w:before="200" w:line="221" w:lineRule="auto"/>
              <w:ind w:firstLine="4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联系方式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E9738F">
            <w:pPr>
              <w:spacing w:before="20" w:line="202" w:lineRule="auto"/>
              <w:ind w:firstLine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是否</w:t>
            </w:r>
          </w:p>
          <w:p w14:paraId="1378EDB4">
            <w:pPr>
              <w:spacing w:line="219" w:lineRule="auto"/>
              <w:ind w:firstLine="1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生产</w:t>
            </w:r>
          </w:p>
        </w:tc>
      </w:tr>
      <w:tr w14:paraId="2E825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9946D4">
            <w:pPr>
              <w:spacing w:before="230" w:line="185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8D57E">
            <w:pPr>
              <w:spacing w:before="196" w:line="221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海口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0718A1">
            <w:pPr>
              <w:spacing w:before="75" w:line="237" w:lineRule="auto"/>
              <w:ind w:left="460" w:right="163" w:hanging="3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有限公司总公司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D20AE7">
            <w:pPr>
              <w:spacing w:before="196" w:line="219" w:lineRule="auto"/>
              <w:ind w:firstLine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海口市海榆中线80号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1B205E">
            <w:pPr>
              <w:spacing w:before="195" w:line="219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陈玉源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D9AC32">
            <w:pPr>
              <w:spacing w:before="231" w:line="183" w:lineRule="auto"/>
              <w:ind w:firstLine="3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13876312883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A1421E">
            <w:pPr>
              <w:spacing w:before="196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1044A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513C3A">
            <w:pPr>
              <w:spacing w:before="231" w:line="184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500DE6">
            <w:pPr>
              <w:spacing w:before="196" w:line="220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万宁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5C38BC">
            <w:pPr>
              <w:spacing w:before="76" w:line="232" w:lineRule="auto"/>
              <w:ind w:left="250" w:right="163" w:hanging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有限公司万宁分公司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02ED53">
            <w:pPr>
              <w:spacing w:before="76" w:line="232" w:lineRule="auto"/>
              <w:ind w:left="1004" w:right="114" w:hanging="8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万宁市东兴工业区万海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大道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D293E6">
            <w:pPr>
              <w:spacing w:before="195" w:line="221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熊成国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BCB5F0">
            <w:pPr>
              <w:spacing w:before="231" w:line="183" w:lineRule="auto"/>
              <w:ind w:firstLine="3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13807620876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06C377">
            <w:pPr>
              <w:spacing w:before="196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07EB8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513111">
            <w:pPr>
              <w:spacing w:before="232" w:line="183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D13E19">
            <w:pPr>
              <w:spacing w:before="196" w:line="221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琼海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7A8C9F">
            <w:pPr>
              <w:spacing w:before="67"/>
              <w:ind w:left="250" w:right="163" w:hanging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有限公司琼海分公司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158A3D">
            <w:pPr>
              <w:spacing w:before="197" w:line="219" w:lineRule="auto"/>
              <w:ind w:firstLine="3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琼海市兴海北路28号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E1D57A">
            <w:pPr>
              <w:spacing w:before="196" w:line="219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文彤军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E050E1">
            <w:pPr>
              <w:spacing w:before="232" w:line="183" w:lineRule="auto"/>
              <w:ind w:firstLine="2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15595994104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523401">
            <w:pPr>
              <w:spacing w:before="197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138F9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688F6D">
            <w:pPr>
              <w:spacing w:before="223" w:line="184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925A15">
            <w:pPr>
              <w:spacing w:before="187" w:line="219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儋州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591187">
            <w:pPr>
              <w:spacing w:before="68" w:line="238" w:lineRule="auto"/>
              <w:ind w:left="250" w:right="163" w:hanging="1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有限公司儋州分公司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681A42">
            <w:pPr>
              <w:spacing w:before="67" w:line="227" w:lineRule="auto"/>
              <w:ind w:left="1013" w:right="132" w:hanging="8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儋州市那大镇人民大道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西路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98815E">
            <w:pPr>
              <w:spacing w:before="187" w:line="219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陈瑞芝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11FCB">
            <w:pPr>
              <w:spacing w:before="223" w:line="183" w:lineRule="auto"/>
              <w:ind w:firstLine="3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13976126556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C48FD5">
            <w:pPr>
              <w:spacing w:before="188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060F8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5AC4B8">
            <w:pPr>
              <w:spacing w:before="246" w:line="181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04AC91">
            <w:pPr>
              <w:spacing w:before="209" w:line="220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洋浦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4960AE">
            <w:pPr>
              <w:spacing w:before="79" w:line="242" w:lineRule="auto"/>
              <w:ind w:left="250" w:right="163" w:hanging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有限公司洋浦分公司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D8F015">
            <w:pPr>
              <w:spacing w:before="90" w:line="239" w:lineRule="auto"/>
              <w:ind w:left="174" w:right="132" w:hanging="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洋浦经济开发区信立花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园小区5层6-1-502房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23A688">
            <w:pPr>
              <w:spacing w:before="208" w:line="219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陈兆满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9E1F1C">
            <w:pPr>
              <w:spacing w:before="244" w:line="183" w:lineRule="auto"/>
              <w:ind w:firstLine="3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13086022022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B54A58">
            <w:pPr>
              <w:spacing w:before="209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  <w:tr w14:paraId="6914F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C57328">
            <w:pPr>
              <w:spacing w:before="285" w:line="183" w:lineRule="auto"/>
              <w:ind w:firstLine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96A4DA">
            <w:pPr>
              <w:spacing w:before="250" w:line="219" w:lineRule="auto"/>
              <w:ind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临高</w:t>
            </w:r>
          </w:p>
        </w:tc>
        <w:tc>
          <w:tcPr>
            <w:tcW w:w="24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1E062A">
            <w:pPr>
              <w:spacing w:before="129" w:line="242" w:lineRule="auto"/>
              <w:ind w:left="250" w:right="163" w:hanging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有限公司临高分公司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CA5FDF">
            <w:pPr>
              <w:spacing w:before="250" w:line="219" w:lineRule="auto"/>
              <w:ind w:firstLine="5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临高县临海县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773F4B">
            <w:pPr>
              <w:spacing w:before="249" w:line="219" w:lineRule="auto"/>
              <w:ind w:firstLine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陈让师</w:t>
            </w:r>
          </w:p>
        </w:tc>
        <w:tc>
          <w:tcPr>
            <w:tcW w:w="1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B6B538">
            <w:pPr>
              <w:spacing w:before="285" w:line="183" w:lineRule="auto"/>
              <w:ind w:firstLine="3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13907671362</w:t>
            </w:r>
          </w:p>
        </w:tc>
        <w:tc>
          <w:tcPr>
            <w:tcW w:w="80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F8AB9B">
            <w:pPr>
              <w:spacing w:before="250" w:line="223" w:lineRule="auto"/>
              <w:ind w:firstLine="3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是</w:t>
            </w:r>
          </w:p>
        </w:tc>
      </w:tr>
    </w:tbl>
    <w:p w14:paraId="7DD220AF">
      <w:pPr>
        <w:rPr>
          <w:rFonts w:ascii="Arial"/>
          <w:sz w:val="21"/>
        </w:rPr>
      </w:pPr>
    </w:p>
    <w:p w14:paraId="2CA391F7">
      <w:pPr>
        <w:sectPr>
          <w:footerReference r:id="rId21" w:type="default"/>
          <w:pgSz w:w="11910" w:h="16850"/>
          <w:pgMar w:top="1432" w:right="1135" w:bottom="1170" w:left="1244" w:header="0" w:footer="1043" w:gutter="0"/>
          <w:cols w:space="720" w:num="1"/>
        </w:sectPr>
      </w:pPr>
    </w:p>
    <w:p w14:paraId="31919147"/>
    <w:p w14:paraId="0185787C">
      <w:pPr>
        <w:spacing w:line="181" w:lineRule="exact"/>
      </w:pPr>
    </w:p>
    <w:tbl>
      <w:tblPr>
        <w:tblStyle w:val="4"/>
        <w:tblW w:w="92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729"/>
        <w:gridCol w:w="2397"/>
        <w:gridCol w:w="2368"/>
        <w:gridCol w:w="859"/>
        <w:gridCol w:w="1708"/>
        <w:gridCol w:w="794"/>
      </w:tblGrid>
      <w:tr w14:paraId="6909A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A98B60">
            <w:pPr>
              <w:spacing w:before="255" w:line="181" w:lineRule="auto"/>
              <w:ind w:firstLine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DE857D">
            <w:pPr>
              <w:spacing w:before="220" w:line="221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文昌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5032B7">
            <w:pPr>
              <w:spacing w:before="101" w:line="248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有限公司文昌分公司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812934">
            <w:pPr>
              <w:spacing w:before="219" w:line="219" w:lineRule="auto"/>
              <w:ind w:firstLine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文昌市迈号迈豆村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FAD72">
            <w:pPr>
              <w:spacing w:before="220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骆日养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412B4B">
            <w:pPr>
              <w:spacing w:before="253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13976937888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3A37C9">
            <w:pPr>
              <w:spacing w:before="220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5ABE5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2C04D1">
            <w:pPr>
              <w:spacing w:before="229" w:line="183" w:lineRule="auto"/>
              <w:ind w:firstLine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47344C">
            <w:pPr>
              <w:spacing w:before="196" w:line="222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屯昌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92CACB">
            <w:pPr>
              <w:spacing w:before="66" w:line="248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有限公司屯昌分公司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2E86E5">
            <w:pPr>
              <w:spacing w:before="75" w:line="244" w:lineRule="auto"/>
              <w:ind w:left="1073" w:right="174" w:hanging="9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屯昌县海榆中线90公里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处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F1577D">
            <w:pPr>
              <w:spacing w:before="196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林亚保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97DF15">
            <w:pPr>
              <w:spacing w:before="229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13518021188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166A25">
            <w:pPr>
              <w:spacing w:before="196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71C1A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B137D4">
            <w:pPr>
              <w:spacing w:before="230" w:line="183" w:lineRule="auto"/>
              <w:ind w:firstLine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A28C7B">
            <w:pPr>
              <w:spacing w:before="197" w:line="220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定安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5B615">
            <w:pPr>
              <w:spacing w:before="77" w:line="239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有限公司定安分公司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7FC097">
            <w:pPr>
              <w:spacing w:before="87" w:line="234" w:lineRule="auto"/>
              <w:ind w:left="1073" w:right="165" w:hanging="9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定安县定城镇仙沟谭仙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路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AA587B">
            <w:pPr>
              <w:spacing w:before="197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梁红超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15C401">
            <w:pPr>
              <w:spacing w:before="230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13976662988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6EF53B">
            <w:pPr>
              <w:spacing w:before="196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2536E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023358">
            <w:pPr>
              <w:spacing w:before="240" w:line="183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93F7FF">
            <w:pPr>
              <w:spacing w:before="206" w:line="227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澄迈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ABAF2C">
            <w:pPr>
              <w:spacing w:before="86" w:line="244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海南兴业再生资源回收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有限公司澄迈分公司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C4D1A1">
            <w:pPr>
              <w:spacing w:before="207" w:line="219" w:lineRule="auto"/>
              <w:ind w:firstLine="3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澄迈县大拉基地路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32A6A0">
            <w:pPr>
              <w:spacing w:before="207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骆济明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D72AD1">
            <w:pPr>
              <w:spacing w:before="240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13807577238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CAAE0C">
            <w:pPr>
              <w:spacing w:before="206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7A471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6889DC">
            <w:pPr>
              <w:spacing w:before="229" w:line="185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11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6BB29B">
            <w:pPr>
              <w:spacing w:before="197" w:line="233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三亚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DC42E2">
            <w:pPr>
              <w:spacing w:before="77" w:line="239" w:lineRule="auto"/>
              <w:ind w:left="790" w:right="203" w:hanging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有限公司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FFEAC9">
            <w:pPr>
              <w:spacing w:before="76" w:line="244" w:lineRule="auto"/>
              <w:ind w:left="873" w:right="191" w:hanging="7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三亚荔枝沟三亚学院路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断东侧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FDC478">
            <w:pPr>
              <w:spacing w:before="197" w:line="220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何石雄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BC2D36">
            <w:pPr>
              <w:spacing w:before="230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13178962222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42D9F5">
            <w:pPr>
              <w:spacing w:before="197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236E1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AD4AAF">
            <w:pPr>
              <w:spacing w:before="229" w:line="185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12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BAE519">
            <w:pPr>
              <w:spacing w:before="197" w:line="219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乐东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2821FB">
            <w:pPr>
              <w:spacing w:before="65" w:line="244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有限公司乐东分公司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8E7952">
            <w:pPr>
              <w:spacing w:before="196" w:line="219" w:lineRule="auto"/>
              <w:ind w:firstLine="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乐东县三角路口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E3CCB6">
            <w:pPr>
              <w:spacing w:before="197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杨海波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D7A7D4">
            <w:pPr>
              <w:spacing w:before="230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13807520530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0B3383">
            <w:pPr>
              <w:spacing w:before="197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03F0A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671720">
            <w:pPr>
              <w:spacing w:before="240" w:line="183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13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9E9DA5">
            <w:pPr>
              <w:spacing w:before="207" w:line="219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东方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5130CF">
            <w:pPr>
              <w:spacing w:before="76" w:line="248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有限公司东方分公司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487AE3">
            <w:pPr>
              <w:spacing w:before="87" w:line="243" w:lineRule="auto"/>
              <w:ind w:left="773" w:right="234" w:hanging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东方市八所镇福耀老村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东边公路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703B8F">
            <w:pPr>
              <w:spacing w:before="206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陈振东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A63C8E">
            <w:pPr>
              <w:spacing w:before="240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13907667896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77E642">
            <w:pPr>
              <w:spacing w:before="207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794BB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4C1F07">
            <w:pPr>
              <w:spacing w:line="313" w:lineRule="auto"/>
              <w:rPr>
                <w:rFonts w:ascii="Arial"/>
                <w:sz w:val="21"/>
              </w:rPr>
            </w:pPr>
          </w:p>
          <w:p w14:paraId="2F2DB59C">
            <w:pPr>
              <w:spacing w:before="65" w:line="185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14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D77A7B">
            <w:pPr>
              <w:spacing w:line="281" w:lineRule="auto"/>
              <w:rPr>
                <w:rFonts w:ascii="Arial"/>
                <w:sz w:val="21"/>
              </w:rPr>
            </w:pPr>
          </w:p>
          <w:p w14:paraId="6BD39094">
            <w:pPr>
              <w:spacing w:before="65" w:line="222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昌江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8DF81C">
            <w:pPr>
              <w:spacing w:before="217" w:line="299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有限公司昌江分公司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EC1E3E">
            <w:pPr>
              <w:spacing w:before="88" w:line="219" w:lineRule="auto"/>
              <w:ind w:firstLine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昌江县石碌镇东风路40</w:t>
            </w:r>
          </w:p>
          <w:p w14:paraId="284CB6D8">
            <w:pPr>
              <w:spacing w:before="62" w:line="238" w:lineRule="auto"/>
              <w:ind w:left="823" w:right="174" w:hanging="6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号县物资总公司办公大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楼310房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864447">
            <w:pPr>
              <w:spacing w:line="281" w:lineRule="auto"/>
              <w:rPr>
                <w:rFonts w:ascii="Arial"/>
                <w:sz w:val="21"/>
              </w:rPr>
            </w:pPr>
          </w:p>
          <w:p w14:paraId="78AA5424">
            <w:pPr>
              <w:spacing w:before="65" w:line="221" w:lineRule="auto"/>
              <w:ind w:firstLine="3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李智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3275AB">
            <w:pPr>
              <w:spacing w:line="314" w:lineRule="auto"/>
              <w:rPr>
                <w:rFonts w:ascii="Arial"/>
                <w:sz w:val="21"/>
              </w:rPr>
            </w:pPr>
          </w:p>
          <w:p w14:paraId="2266F274">
            <w:pPr>
              <w:spacing w:before="65" w:line="183" w:lineRule="auto"/>
              <w:ind w:firstLine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13976280004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C04C2C">
            <w:pPr>
              <w:spacing w:line="281" w:lineRule="auto"/>
              <w:rPr>
                <w:rFonts w:ascii="Arial"/>
                <w:sz w:val="21"/>
              </w:rPr>
            </w:pPr>
          </w:p>
          <w:p w14:paraId="61264A52">
            <w:pPr>
              <w:spacing w:before="65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0CEB4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50C188">
            <w:pPr>
              <w:spacing w:before="292" w:line="183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15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52424E">
            <w:pPr>
              <w:spacing w:before="259" w:line="222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>白</w:t>
            </w:r>
            <w:r>
              <w:rPr>
                <w:rFonts w:ascii="宋体" w:hAnsi="宋体" w:eastAsia="宋体" w:cs="宋体"/>
                <w:spacing w:val="-4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>沙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DE339D">
            <w:pPr>
              <w:spacing w:before="128" w:line="249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有限公司白沙分公司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C5CC4A">
            <w:pPr>
              <w:spacing w:before="259" w:line="220" w:lineRule="auto"/>
              <w:ind w:firstLine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白沙县邦西小学对面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4A85B5">
            <w:pPr>
              <w:spacing w:before="259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杨惠召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F17AE9">
            <w:pPr>
              <w:spacing w:before="292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13907676648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CF45B7">
            <w:pPr>
              <w:spacing w:before="259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  <w:tr w14:paraId="4004B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4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85A4D3">
            <w:pPr>
              <w:spacing w:before="303" w:line="183" w:lineRule="auto"/>
              <w:ind w:firstLine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16</w:t>
            </w:r>
          </w:p>
        </w:tc>
        <w:tc>
          <w:tcPr>
            <w:tcW w:w="72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6AE696">
            <w:pPr>
              <w:spacing w:before="270" w:line="220" w:lineRule="auto"/>
              <w:ind w:firstLine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琼中</w:t>
            </w:r>
          </w:p>
        </w:tc>
        <w:tc>
          <w:tcPr>
            <w:tcW w:w="23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CFE4A9">
            <w:pPr>
              <w:spacing w:before="149" w:line="272" w:lineRule="auto"/>
              <w:ind w:left="290" w:right="203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三亚嘉越再生资源回收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有限公司琼中分公司</w:t>
            </w:r>
          </w:p>
        </w:tc>
        <w:tc>
          <w:tcPr>
            <w:tcW w:w="23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297AB6">
            <w:pPr>
              <w:spacing w:before="270" w:line="219" w:lineRule="auto"/>
              <w:ind w:firstLine="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琼中县城营红路</w:t>
            </w:r>
          </w:p>
        </w:tc>
        <w:tc>
          <w:tcPr>
            <w:tcW w:w="85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520B9B">
            <w:pPr>
              <w:spacing w:before="270" w:line="219" w:lineRule="auto"/>
              <w:ind w:firstLine="1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杨海波</w:t>
            </w:r>
          </w:p>
        </w:tc>
        <w:tc>
          <w:tcPr>
            <w:tcW w:w="17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22BD87">
            <w:pPr>
              <w:spacing w:before="303" w:line="183" w:lineRule="auto"/>
              <w:ind w:firstLine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13876440899</w:t>
            </w:r>
          </w:p>
        </w:tc>
        <w:tc>
          <w:tcPr>
            <w:tcW w:w="7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3DD122">
            <w:pPr>
              <w:spacing w:before="270" w:line="223" w:lineRule="auto"/>
              <w:ind w:firstLine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是</w:t>
            </w:r>
          </w:p>
        </w:tc>
      </w:tr>
    </w:tbl>
    <w:p w14:paraId="4F1E48ED">
      <w:pPr>
        <w:spacing w:line="352" w:lineRule="auto"/>
        <w:rPr>
          <w:rFonts w:ascii="Arial"/>
          <w:sz w:val="21"/>
        </w:rPr>
      </w:pPr>
    </w:p>
    <w:p w14:paraId="7BCB82C6">
      <w:pPr>
        <w:spacing w:line="353" w:lineRule="auto"/>
        <w:rPr>
          <w:rFonts w:ascii="Arial"/>
          <w:sz w:val="21"/>
        </w:rPr>
      </w:pPr>
    </w:p>
    <w:p w14:paraId="0BD32F68">
      <w:pPr>
        <w:spacing w:before="111" w:line="224" w:lineRule="auto"/>
        <w:ind w:firstLine="21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4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附件7</w:t>
      </w:r>
    </w:p>
    <w:p w14:paraId="27509656">
      <w:pPr>
        <w:spacing w:before="223" w:line="322" w:lineRule="auto"/>
        <w:ind w:left="3221" w:right="1461" w:hanging="176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6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农机报废更新补贴实施情况统计表</w:t>
      </w:r>
      <w:r>
        <w:rPr>
          <w:rFonts w:ascii="宋体" w:hAnsi="宋体" w:eastAsia="宋体" w:cs="宋体"/>
          <w:spacing w:val="7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4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10"/>
          </w14:textOutline>
        </w:rPr>
        <w:t>(年、季、月报)</w:t>
      </w:r>
    </w:p>
    <w:p w14:paraId="5A90AE2E">
      <w:pPr>
        <w:spacing w:before="41" w:line="221" w:lineRule="auto"/>
        <w:ind w:firstLine="22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5"/>
          <w:w w:val="91"/>
          <w:sz w:val="34"/>
          <w:szCs w:val="34"/>
        </w:rPr>
        <w:t>单位(盖章)</w:t>
      </w:r>
      <w:r>
        <w:rPr>
          <w:rFonts w:ascii="仿宋" w:hAnsi="仿宋" w:eastAsia="仿宋" w:cs="仿宋"/>
          <w:spacing w:val="-2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5"/>
          <w:w w:val="91"/>
          <w:sz w:val="34"/>
          <w:szCs w:val="34"/>
        </w:rPr>
        <w:t>:</w:t>
      </w:r>
      <w:r>
        <w:rPr>
          <w:rFonts w:ascii="仿宋" w:hAnsi="仿宋" w:eastAsia="仿宋" w:cs="仿宋"/>
          <w:sz w:val="34"/>
          <w:szCs w:val="34"/>
        </w:rPr>
        <w:t xml:space="preserve">                </w:t>
      </w:r>
      <w:r>
        <w:rPr>
          <w:rFonts w:ascii="仿宋" w:hAnsi="仿宋" w:eastAsia="仿宋" w:cs="仿宋"/>
          <w:spacing w:val="-15"/>
          <w:w w:val="91"/>
          <w:sz w:val="34"/>
          <w:szCs w:val="34"/>
        </w:rPr>
        <w:t>填报时间:</w:t>
      </w:r>
      <w:r>
        <w:rPr>
          <w:rFonts w:ascii="仿宋" w:hAnsi="仿宋" w:eastAsia="仿宋" w:cs="仿宋"/>
          <w:spacing w:val="4"/>
          <w:sz w:val="34"/>
          <w:szCs w:val="34"/>
        </w:rPr>
        <w:t xml:space="preserve">    </w:t>
      </w:r>
      <w:r>
        <w:rPr>
          <w:rFonts w:ascii="仿宋" w:hAnsi="仿宋" w:eastAsia="仿宋" w:cs="仿宋"/>
          <w:spacing w:val="-15"/>
          <w:w w:val="91"/>
          <w:position w:val="1"/>
          <w:sz w:val="34"/>
          <w:szCs w:val="34"/>
        </w:rPr>
        <w:t>年</w:t>
      </w:r>
      <w:r>
        <w:rPr>
          <w:rFonts w:ascii="仿宋" w:hAnsi="仿宋" w:eastAsia="仿宋" w:cs="仿宋"/>
          <w:spacing w:val="35"/>
          <w:position w:val="1"/>
          <w:sz w:val="34"/>
          <w:szCs w:val="34"/>
        </w:rPr>
        <w:t xml:space="preserve">  </w:t>
      </w:r>
      <w:r>
        <w:rPr>
          <w:rFonts w:ascii="仿宋" w:hAnsi="仿宋" w:eastAsia="仿宋" w:cs="仿宋"/>
          <w:spacing w:val="-15"/>
          <w:w w:val="91"/>
          <w:position w:val="1"/>
          <w:sz w:val="34"/>
          <w:szCs w:val="34"/>
        </w:rPr>
        <w:t>月</w:t>
      </w:r>
      <w:r>
        <w:rPr>
          <w:rFonts w:ascii="仿宋" w:hAnsi="仿宋" w:eastAsia="仿宋" w:cs="仿宋"/>
          <w:spacing w:val="108"/>
          <w:position w:val="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5"/>
          <w:w w:val="91"/>
          <w:position w:val="1"/>
          <w:sz w:val="34"/>
          <w:szCs w:val="34"/>
        </w:rPr>
        <w:t>日</w:t>
      </w:r>
    </w:p>
    <w:tbl>
      <w:tblPr>
        <w:tblStyle w:val="4"/>
        <w:tblW w:w="8829" w:type="dxa"/>
        <w:tblInd w:w="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8"/>
        <w:gridCol w:w="2721"/>
      </w:tblGrid>
      <w:tr w14:paraId="15AAD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10D92E">
            <w:pPr>
              <w:spacing w:before="99" w:line="219" w:lineRule="auto"/>
              <w:ind w:firstLine="1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一、报废机具台数(台)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376520">
            <w:pPr>
              <w:rPr>
                <w:rFonts w:ascii="Arial"/>
                <w:sz w:val="21"/>
              </w:rPr>
            </w:pPr>
          </w:p>
        </w:tc>
      </w:tr>
      <w:tr w14:paraId="7DD5E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6DF8B">
            <w:pPr>
              <w:spacing w:before="95" w:line="219" w:lineRule="auto"/>
              <w:ind w:firstLine="1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其中:拖拉机(台)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31CBD0">
            <w:pPr>
              <w:rPr>
                <w:rFonts w:ascii="Arial"/>
                <w:sz w:val="21"/>
              </w:rPr>
            </w:pPr>
          </w:p>
        </w:tc>
      </w:tr>
      <w:tr w14:paraId="57358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A9198F">
            <w:pPr>
              <w:spacing w:before="96" w:line="219" w:lineRule="auto"/>
              <w:ind w:firstLine="9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联合收割机(台)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2DEB2F">
            <w:pPr>
              <w:rPr>
                <w:rFonts w:ascii="Arial"/>
                <w:sz w:val="21"/>
              </w:rPr>
            </w:pPr>
          </w:p>
        </w:tc>
      </w:tr>
      <w:tr w14:paraId="640FD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EDE661">
            <w:pPr>
              <w:spacing w:before="97" w:line="219" w:lineRule="auto"/>
              <w:ind w:firstLine="9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水稻插秧机(台)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B7EED9">
            <w:pPr>
              <w:rPr>
                <w:rFonts w:ascii="Arial"/>
                <w:sz w:val="21"/>
              </w:rPr>
            </w:pPr>
          </w:p>
        </w:tc>
      </w:tr>
      <w:tr w14:paraId="52583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EA139C">
            <w:pPr>
              <w:spacing w:before="98" w:line="219" w:lineRule="auto"/>
              <w:ind w:firstLine="9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机动喷雾(粉)机(台)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A2C15B">
            <w:pPr>
              <w:rPr>
                <w:rFonts w:ascii="Arial"/>
                <w:sz w:val="21"/>
              </w:rPr>
            </w:pPr>
          </w:p>
        </w:tc>
      </w:tr>
      <w:tr w14:paraId="55CB9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610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29F971">
            <w:pPr>
              <w:spacing w:before="99" w:line="219" w:lineRule="auto"/>
              <w:ind w:firstLine="9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5"/>
                <w:sz w:val="28"/>
                <w:szCs w:val="28"/>
              </w:rPr>
              <w:t>机动脱粒机(台)</w:t>
            </w:r>
          </w:p>
        </w:tc>
        <w:tc>
          <w:tcPr>
            <w:tcW w:w="272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13CCAE">
            <w:pPr>
              <w:rPr>
                <w:rFonts w:ascii="Arial"/>
                <w:sz w:val="21"/>
              </w:rPr>
            </w:pPr>
          </w:p>
        </w:tc>
      </w:tr>
    </w:tbl>
    <w:p w14:paraId="2F12DC8D">
      <w:pPr>
        <w:rPr>
          <w:rFonts w:ascii="Arial"/>
          <w:sz w:val="21"/>
        </w:rPr>
      </w:pPr>
    </w:p>
    <w:p w14:paraId="6F1630C2">
      <w:pPr>
        <w:sectPr>
          <w:footerReference r:id="rId22" w:type="default"/>
          <w:pgSz w:w="11910" w:h="16850"/>
          <w:pgMar w:top="1432" w:right="1254" w:bottom="1210" w:left="1365" w:header="0" w:footer="1083" w:gutter="0"/>
          <w:cols w:space="720" w:num="1"/>
        </w:sectPr>
      </w:pPr>
    </w:p>
    <w:p w14:paraId="2F1B44EF"/>
    <w:p w14:paraId="7211F595">
      <w:pPr>
        <w:spacing w:line="191" w:lineRule="exact"/>
      </w:pPr>
    </w:p>
    <w:tbl>
      <w:tblPr>
        <w:tblStyle w:val="4"/>
        <w:tblW w:w="8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8"/>
        <w:gridCol w:w="2751"/>
      </w:tblGrid>
      <w:tr w14:paraId="38D48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ACB890">
            <w:pPr>
              <w:spacing w:before="109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饲料(草)粉碎机(台)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0856AC">
            <w:pPr>
              <w:rPr>
                <w:rFonts w:ascii="Arial"/>
                <w:sz w:val="21"/>
              </w:rPr>
            </w:pPr>
          </w:p>
        </w:tc>
      </w:tr>
      <w:tr w14:paraId="16C55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74363D">
            <w:pPr>
              <w:spacing w:before="105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7"/>
                <w:sz w:val="26"/>
                <w:szCs w:val="26"/>
              </w:rPr>
              <w:t>铡草机(台)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721C0D">
            <w:pPr>
              <w:rPr>
                <w:rFonts w:ascii="Arial"/>
                <w:sz w:val="21"/>
              </w:rPr>
            </w:pPr>
          </w:p>
        </w:tc>
      </w:tr>
      <w:tr w14:paraId="59741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835A1">
            <w:pPr>
              <w:spacing w:before="105" w:line="219" w:lineRule="auto"/>
              <w:ind w:firstLine="1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二、更新机具台数(台)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94CF25">
            <w:pPr>
              <w:rPr>
                <w:rFonts w:ascii="Arial"/>
                <w:sz w:val="21"/>
              </w:rPr>
            </w:pPr>
          </w:p>
        </w:tc>
      </w:tr>
      <w:tr w14:paraId="0D4A6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5F26D9">
            <w:pPr>
              <w:spacing w:before="106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其中:拖拉机(台)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F82085">
            <w:pPr>
              <w:rPr>
                <w:rFonts w:ascii="Arial"/>
                <w:sz w:val="21"/>
              </w:rPr>
            </w:pPr>
          </w:p>
        </w:tc>
      </w:tr>
      <w:tr w14:paraId="4BEF0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6874AC">
            <w:pPr>
              <w:spacing w:before="77" w:line="219" w:lineRule="auto"/>
              <w:ind w:firstLine="182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联合收割机(台)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D07C55">
            <w:pPr>
              <w:rPr>
                <w:rFonts w:ascii="Arial"/>
                <w:sz w:val="21"/>
              </w:rPr>
            </w:pPr>
          </w:p>
        </w:tc>
      </w:tr>
      <w:tr w14:paraId="37F85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B1E2E0">
            <w:pPr>
              <w:spacing w:before="87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水稻插秧机(台)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6B8D2D">
            <w:pPr>
              <w:rPr>
                <w:rFonts w:ascii="Arial"/>
                <w:sz w:val="21"/>
              </w:rPr>
            </w:pPr>
          </w:p>
        </w:tc>
      </w:tr>
      <w:tr w14:paraId="49E88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B54D17">
            <w:pPr>
              <w:spacing w:before="78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机动喷雾(粉)机(台)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7D883F">
            <w:pPr>
              <w:rPr>
                <w:rFonts w:ascii="Arial"/>
                <w:sz w:val="21"/>
              </w:rPr>
            </w:pPr>
          </w:p>
        </w:tc>
      </w:tr>
      <w:tr w14:paraId="6CEFB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75F4A0">
            <w:pPr>
              <w:spacing w:before="48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6"/>
                <w:sz w:val="26"/>
                <w:szCs w:val="26"/>
              </w:rPr>
              <w:t>机动脱粒机(台)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AA8D8D">
            <w:pPr>
              <w:rPr>
                <w:rFonts w:ascii="Arial"/>
                <w:sz w:val="21"/>
              </w:rPr>
            </w:pPr>
          </w:p>
        </w:tc>
      </w:tr>
      <w:tr w14:paraId="694E1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C5A3A7">
            <w:pPr>
              <w:spacing w:before="88" w:line="219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饲料(草)粉碎机(台)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171576">
            <w:pPr>
              <w:rPr>
                <w:rFonts w:ascii="Arial"/>
                <w:sz w:val="21"/>
              </w:rPr>
            </w:pPr>
          </w:p>
        </w:tc>
      </w:tr>
      <w:tr w14:paraId="58F36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CA3B6C">
            <w:pPr>
              <w:spacing w:before="10" w:line="188" w:lineRule="auto"/>
              <w:ind w:firstLine="98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2"/>
                <w:sz w:val="26"/>
                <w:szCs w:val="26"/>
              </w:rPr>
              <w:t>铡草机(台)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C01304">
            <w:pPr>
              <w:rPr>
                <w:rFonts w:ascii="Arial"/>
                <w:sz w:val="21"/>
              </w:rPr>
            </w:pPr>
          </w:p>
        </w:tc>
      </w:tr>
      <w:tr w14:paraId="04999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3126CF">
            <w:pPr>
              <w:spacing w:before="109" w:line="219" w:lineRule="auto"/>
              <w:ind w:firstLine="1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4"/>
                <w:sz w:val="26"/>
                <w:szCs w:val="26"/>
              </w:rPr>
              <w:t>三、报废旧机补贴资金(万元)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A8B8D5">
            <w:pPr>
              <w:rPr>
                <w:rFonts w:ascii="Arial"/>
                <w:sz w:val="21"/>
              </w:rPr>
            </w:pPr>
          </w:p>
        </w:tc>
      </w:tr>
      <w:tr w14:paraId="7F87E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B2006">
            <w:pPr>
              <w:spacing w:before="109" w:line="219" w:lineRule="auto"/>
              <w:ind w:firstLine="1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四、更新购机补贴资金(万元)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903AF1">
            <w:pPr>
              <w:rPr>
                <w:rFonts w:ascii="Arial"/>
                <w:sz w:val="21"/>
              </w:rPr>
            </w:pPr>
          </w:p>
        </w:tc>
      </w:tr>
      <w:tr w14:paraId="53DCC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0F110C">
            <w:pPr>
              <w:spacing w:before="111" w:line="219" w:lineRule="auto"/>
              <w:ind w:firstLine="16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1"/>
                <w:sz w:val="26"/>
                <w:szCs w:val="26"/>
              </w:rPr>
              <w:t>五、报废更新补贴资金合计(万元)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6A263C">
            <w:pPr>
              <w:rPr>
                <w:rFonts w:ascii="Arial"/>
                <w:sz w:val="21"/>
              </w:rPr>
            </w:pPr>
          </w:p>
        </w:tc>
      </w:tr>
      <w:tr w14:paraId="656D3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61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3EED53">
            <w:pPr>
              <w:spacing w:before="51" w:line="219" w:lineRule="auto"/>
              <w:ind w:firstLine="145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5"/>
                <w:sz w:val="26"/>
                <w:szCs w:val="26"/>
              </w:rPr>
              <w:t>六、受益农户数(户)</w:t>
            </w:r>
          </w:p>
        </w:tc>
        <w:tc>
          <w:tcPr>
            <w:tcW w:w="27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40B67B">
            <w:pPr>
              <w:rPr>
                <w:rFonts w:ascii="Arial"/>
                <w:sz w:val="21"/>
              </w:rPr>
            </w:pPr>
          </w:p>
        </w:tc>
      </w:tr>
    </w:tbl>
    <w:p w14:paraId="3A4294CA">
      <w:pPr>
        <w:spacing w:before="118" w:line="220" w:lineRule="auto"/>
        <w:ind w:firstLine="38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9"/>
          <w:sz w:val="24"/>
          <w:szCs w:val="24"/>
        </w:rPr>
        <w:t>备注:</w:t>
      </w:r>
      <w:r>
        <w:rPr>
          <w:rFonts w:ascii="仿宋" w:hAnsi="仿宋" w:eastAsia="仿宋" w:cs="仿宋"/>
          <w:spacing w:val="26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9"/>
          <w:sz w:val="24"/>
          <w:szCs w:val="24"/>
        </w:rPr>
        <w:t>每月数据于当月结束后5日内报送,季度数据于每季度结束后10日内报送,</w:t>
      </w:r>
    </w:p>
    <w:p w14:paraId="2A349FC1">
      <w:pPr>
        <w:spacing w:before="133" w:line="399" w:lineRule="exact"/>
        <w:ind w:firstLine="1125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13"/>
          <w:w w:val="102"/>
          <w:position w:val="11"/>
          <w:sz w:val="24"/>
          <w:szCs w:val="24"/>
        </w:rPr>
        <w:t>全年数据于12月10日前报送.</w:t>
      </w:r>
    </w:p>
    <w:p w14:paraId="01CCC271">
      <w:pPr>
        <w:spacing w:line="223" w:lineRule="auto"/>
        <w:ind w:firstLine="1024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4"/>
          <w:szCs w:val="24"/>
        </w:rPr>
        <w:t>联系人:</w:t>
      </w:r>
      <w:r>
        <w:rPr>
          <w:rFonts w:ascii="仿宋" w:hAnsi="仿宋" w:eastAsia="仿宋" w:cs="仿宋"/>
          <w:spacing w:val="2"/>
          <w:sz w:val="24"/>
          <w:szCs w:val="24"/>
        </w:rPr>
        <w:t xml:space="preserve">           </w:t>
      </w:r>
      <w:r>
        <w:rPr>
          <w:rFonts w:ascii="仿宋" w:hAnsi="仿宋" w:eastAsia="仿宋" w:cs="仿宋"/>
          <w:spacing w:val="-1"/>
          <w:sz w:val="24"/>
          <w:szCs w:val="24"/>
        </w:rPr>
        <w:t>联系电话:</w:t>
      </w:r>
    </w:p>
    <w:p w14:paraId="6DAC9884">
      <w:pPr>
        <w:sectPr>
          <w:footerReference r:id="rId23" w:type="default"/>
          <w:pgSz w:w="11910" w:h="16850"/>
          <w:pgMar w:top="1432" w:right="1410" w:bottom="1160" w:left="1284" w:header="0" w:footer="1033" w:gutter="0"/>
          <w:cols w:space="720" w:num="1"/>
        </w:sectPr>
      </w:pPr>
    </w:p>
    <w:p w14:paraId="5CAED6E8">
      <w:pPr>
        <w:spacing w:line="329" w:lineRule="auto"/>
        <w:rPr>
          <w:rFonts w:ascii="Arial"/>
          <w:sz w:val="21"/>
        </w:rPr>
      </w:pPr>
    </w:p>
    <w:p w14:paraId="5BB52647">
      <w:pPr>
        <w:spacing w:line="330" w:lineRule="auto"/>
        <w:rPr>
          <w:rFonts w:ascii="Arial"/>
          <w:sz w:val="21"/>
        </w:rPr>
      </w:pPr>
    </w:p>
    <w:p w14:paraId="0C0CB2A8">
      <w:pPr>
        <w:spacing w:before="150" w:line="222" w:lineRule="auto"/>
        <w:ind w:firstLine="278"/>
        <w:rPr>
          <w:rFonts w:ascii="仿宋" w:hAnsi="仿宋" w:eastAsia="仿宋" w:cs="仿宋"/>
          <w:sz w:val="46"/>
          <w:szCs w:val="46"/>
        </w:rPr>
      </w:pPr>
      <w:r>
        <w:rPr>
          <w:rFonts w:ascii="仿宋" w:hAnsi="仿宋" w:eastAsia="仿宋" w:cs="仿宋"/>
          <w:spacing w:val="-15"/>
          <w:w w:val="67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附件8</w:t>
      </w:r>
    </w:p>
    <w:p w14:paraId="64586C80">
      <w:pPr>
        <w:tabs>
          <w:tab w:val="left" w:pos="3823"/>
        </w:tabs>
        <w:spacing w:before="104" w:line="219" w:lineRule="auto"/>
        <w:ind w:firstLine="1754"/>
        <w:rPr>
          <w:rFonts w:ascii="宋体" w:hAnsi="宋体" w:eastAsia="宋体" w:cs="宋体"/>
          <w:sz w:val="62"/>
          <w:szCs w:val="62"/>
        </w:rPr>
      </w:pPr>
      <w:r>
        <w:rPr>
          <w:rFonts w:ascii="Arial" w:hAnsi="Arial" w:eastAsia="Arial" w:cs="Arial"/>
          <w:sz w:val="62"/>
          <w:szCs w:val="62"/>
          <w:u w:val="single" w:color="auto"/>
        </w:rPr>
        <w:tab/>
      </w:r>
      <w:r>
        <w:rPr>
          <w:rFonts w:ascii="宋体" w:hAnsi="宋体" w:eastAsia="宋体" w:cs="宋体"/>
          <w:spacing w:val="-36"/>
          <w:w w:val="59"/>
          <w:sz w:val="62"/>
          <w:szCs w:val="62"/>
        </w:rPr>
        <w:t>农业机械报废更新补贴机具清单</w:t>
      </w:r>
    </w:p>
    <w:p w14:paraId="363CD63D">
      <w:pPr>
        <w:spacing w:before="275" w:line="222" w:lineRule="auto"/>
        <w:ind w:firstLine="4289"/>
        <w:rPr>
          <w:rFonts w:ascii="仿宋" w:hAnsi="仿宋" w:eastAsia="仿宋" w:cs="仿宋"/>
          <w:sz w:val="46"/>
          <w:szCs w:val="46"/>
        </w:rPr>
      </w:pPr>
      <w:r>
        <w:rPr>
          <w:rFonts w:ascii="仿宋" w:hAnsi="仿宋" w:eastAsia="仿宋" w:cs="仿宋"/>
          <w:spacing w:val="-15"/>
          <w:w w:val="69"/>
          <w:sz w:val="46"/>
          <w:szCs w:val="46"/>
          <w14:textOutline w14:w="8356" w14:cap="flat" w14:cmpd="sng">
            <w14:solidFill>
              <w14:srgbClr w14:val="000000"/>
            </w14:solidFill>
            <w14:prstDash w14:val="solid"/>
            <w14:miter w14:val="10"/>
          </w14:textOutline>
        </w:rPr>
        <w:t>(年、季月)</w:t>
      </w:r>
    </w:p>
    <w:p w14:paraId="5ABAFE86">
      <w:pPr>
        <w:spacing w:line="252" w:lineRule="auto"/>
        <w:rPr>
          <w:rFonts w:ascii="Arial"/>
          <w:sz w:val="21"/>
        </w:rPr>
      </w:pPr>
    </w:p>
    <w:p w14:paraId="7977BDED">
      <w:pPr>
        <w:spacing w:before="111" w:line="227" w:lineRule="auto"/>
        <w:ind w:firstLine="79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2"/>
          <w:w w:val="71"/>
          <w:position w:val="-1"/>
          <w:sz w:val="34"/>
          <w:szCs w:val="34"/>
        </w:rPr>
        <w:t>根率位:</w:t>
      </w:r>
      <w:r>
        <w:rPr>
          <w:rFonts w:ascii="仿宋" w:hAnsi="仿宋" w:eastAsia="仿宋" w:cs="仿宋"/>
          <w:spacing w:val="5"/>
          <w:position w:val="-1"/>
          <w:sz w:val="34"/>
          <w:szCs w:val="34"/>
        </w:rPr>
        <w:t xml:space="preserve">                             </w:t>
      </w:r>
      <w:r>
        <w:rPr>
          <w:rFonts w:ascii="仿宋" w:hAnsi="仿宋" w:eastAsia="仿宋" w:cs="仿宋"/>
          <w:spacing w:val="-12"/>
          <w:w w:val="71"/>
          <w:sz w:val="34"/>
          <w:szCs w:val="34"/>
        </w:rPr>
        <w:t>)报时间:</w:t>
      </w:r>
      <w:r>
        <w:rPr>
          <w:rFonts w:ascii="仿宋" w:hAnsi="仿宋" w:eastAsia="仿宋" w:cs="仿宋"/>
          <w:spacing w:val="23"/>
          <w:sz w:val="34"/>
          <w:szCs w:val="34"/>
        </w:rPr>
        <w:t xml:space="preserve">    </w:t>
      </w:r>
      <w:r>
        <w:rPr>
          <w:rFonts w:ascii="仿宋" w:hAnsi="仿宋" w:eastAsia="仿宋" w:cs="仿宋"/>
          <w:spacing w:val="-12"/>
          <w:w w:val="71"/>
          <w:sz w:val="34"/>
          <w:szCs w:val="34"/>
        </w:rPr>
        <w:t>年</w:t>
      </w:r>
      <w:r>
        <w:rPr>
          <w:rFonts w:ascii="仿宋" w:hAnsi="仿宋" w:eastAsia="仿宋" w:cs="仿宋"/>
          <w:spacing w:val="-61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2"/>
          <w:w w:val="71"/>
          <w:sz w:val="34"/>
          <w:szCs w:val="34"/>
        </w:rPr>
        <w:t>月日</w:t>
      </w:r>
    </w:p>
    <w:p w14:paraId="141B7AFD">
      <w:pPr>
        <w:spacing w:line="25" w:lineRule="exact"/>
      </w:pPr>
    </w:p>
    <w:tbl>
      <w:tblPr>
        <w:tblStyle w:val="4"/>
        <w:tblW w:w="9809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1149"/>
        <w:gridCol w:w="1134"/>
        <w:gridCol w:w="1154"/>
        <w:gridCol w:w="3246"/>
        <w:gridCol w:w="1643"/>
      </w:tblGrid>
      <w:tr w14:paraId="3F88A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3CB68A1">
            <w:pPr>
              <w:spacing w:before="189" w:line="221" w:lineRule="auto"/>
              <w:ind w:firstLine="2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position w:val="3"/>
                <w:sz w:val="19"/>
                <w:szCs w:val="19"/>
              </w:rPr>
              <w:t>序号</w:t>
            </w:r>
            <w:r>
              <w:rPr>
                <w:rFonts w:ascii="宋体" w:hAnsi="宋体" w:eastAsia="宋体" w:cs="宋体"/>
                <w:spacing w:val="19"/>
                <w:position w:val="3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position w:val="-1"/>
                <w:sz w:val="25"/>
                <w:szCs w:val="25"/>
              </w:rPr>
              <w:t>性名</w:t>
            </w:r>
          </w:p>
        </w:tc>
        <w:tc>
          <w:tcPr>
            <w:tcW w:w="1149" w:type="dxa"/>
            <w:tcBorders>
              <w:left w:val="single" w:color="000000" w:sz="4" w:space="0"/>
              <w:right w:val="nil"/>
            </w:tcBorders>
            <w:vAlign w:val="top"/>
          </w:tcPr>
          <w:p w14:paraId="79FCAB15">
            <w:pPr>
              <w:spacing w:before="190" w:line="219" w:lineRule="auto"/>
              <w:ind w:firstLine="22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号牌号码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top"/>
          </w:tcPr>
          <w:p w14:paraId="36A85906">
            <w:pPr>
              <w:spacing w:before="199" w:line="219" w:lineRule="auto"/>
              <w:ind w:firstLine="2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报度机型</w:t>
            </w:r>
          </w:p>
        </w:tc>
        <w:tc>
          <w:tcPr>
            <w:tcW w:w="1154" w:type="dxa"/>
            <w:tcBorders>
              <w:left w:val="nil"/>
              <w:right w:val="single" w:color="000000" w:sz="4" w:space="0"/>
            </w:tcBorders>
            <w:vAlign w:val="top"/>
          </w:tcPr>
          <w:p w14:paraId="7171B51C">
            <w:pPr>
              <w:spacing w:before="199" w:line="219" w:lineRule="auto"/>
              <w:ind w:firstLine="23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3"/>
                <w:sz w:val="19"/>
                <w:szCs w:val="19"/>
              </w:rPr>
              <w:t>更新机型</w:t>
            </w: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95AA703">
            <w:pPr>
              <w:spacing w:before="200" w:line="226" w:lineRule="auto"/>
              <w:ind w:firstLine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科贴资金元)</w:t>
            </w:r>
            <w:r>
              <w:rPr>
                <w:rFonts w:ascii="宋体" w:hAnsi="宋体" w:eastAsia="宋体" w:cs="宋体"/>
                <w:spacing w:val="38"/>
                <w:sz w:val="25"/>
                <w:szCs w:val="25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position w:val="1"/>
                <w:sz w:val="25"/>
                <w:szCs w:val="25"/>
              </w:rPr>
              <w:t>联系地址</w:t>
            </w: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ED88AED">
            <w:pPr>
              <w:spacing w:before="270" w:line="221" w:lineRule="auto"/>
              <w:ind w:firstLine="3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</w:tr>
      <w:tr w14:paraId="7BE45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5853ADA">
            <w:pPr>
              <w:rPr>
                <w:rFonts w:ascii="Arial"/>
                <w:sz w:val="21"/>
              </w:rPr>
            </w:pPr>
          </w:p>
        </w:tc>
        <w:tc>
          <w:tcPr>
            <w:tcW w:w="343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405CA76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BE22AB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BDE07A1">
            <w:pPr>
              <w:rPr>
                <w:rFonts w:ascii="Arial"/>
                <w:sz w:val="21"/>
              </w:rPr>
            </w:pPr>
          </w:p>
        </w:tc>
      </w:tr>
      <w:tr w14:paraId="5DD33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ACA17C9">
            <w:pPr>
              <w:rPr>
                <w:rFonts w:ascii="Arial"/>
                <w:sz w:val="21"/>
              </w:rPr>
            </w:pPr>
          </w:p>
        </w:tc>
        <w:tc>
          <w:tcPr>
            <w:tcW w:w="343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7F52ECD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AE3A0AC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C572EBD">
            <w:pPr>
              <w:rPr>
                <w:rFonts w:ascii="Arial"/>
                <w:sz w:val="21"/>
              </w:rPr>
            </w:pPr>
          </w:p>
        </w:tc>
      </w:tr>
      <w:tr w14:paraId="7AD37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671D8C9E">
            <w:pPr>
              <w:spacing w:line="258" w:lineRule="auto"/>
              <w:rPr>
                <w:rFonts w:ascii="Arial"/>
                <w:sz w:val="21"/>
              </w:rPr>
            </w:pPr>
          </w:p>
          <w:p w14:paraId="1315065B">
            <w:pPr>
              <w:spacing w:line="258" w:lineRule="auto"/>
              <w:rPr>
                <w:rFonts w:ascii="Arial"/>
                <w:sz w:val="21"/>
              </w:rPr>
            </w:pPr>
          </w:p>
          <w:p w14:paraId="6187CD8A">
            <w:pPr>
              <w:spacing w:line="258" w:lineRule="auto"/>
              <w:rPr>
                <w:rFonts w:ascii="Arial"/>
                <w:sz w:val="21"/>
              </w:rPr>
            </w:pPr>
          </w:p>
          <w:p w14:paraId="155C7371">
            <w:pPr>
              <w:spacing w:line="258" w:lineRule="auto"/>
              <w:rPr>
                <w:rFonts w:ascii="Arial"/>
                <w:sz w:val="21"/>
              </w:rPr>
            </w:pPr>
          </w:p>
          <w:p w14:paraId="66C88778">
            <w:pPr>
              <w:spacing w:before="34" w:line="215" w:lineRule="auto"/>
              <w:ind w:firstLine="251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10"/>
                <w:w w:val="109"/>
                <w:sz w:val="10"/>
                <w:szCs w:val="10"/>
              </w:rPr>
              <w:t>剩暑</w:t>
            </w:r>
          </w:p>
        </w:tc>
        <w:tc>
          <w:tcPr>
            <w:tcW w:w="343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B90E0B6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0ADC3FB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C0437C5">
            <w:pPr>
              <w:rPr>
                <w:rFonts w:ascii="Arial"/>
                <w:sz w:val="21"/>
              </w:rPr>
            </w:pPr>
          </w:p>
        </w:tc>
      </w:tr>
      <w:tr w14:paraId="6E33B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3F72717E">
            <w:pPr>
              <w:spacing w:line="245" w:lineRule="auto"/>
              <w:rPr>
                <w:rFonts w:ascii="Arial"/>
                <w:sz w:val="21"/>
              </w:rPr>
            </w:pPr>
          </w:p>
          <w:p w14:paraId="1583EC13">
            <w:pPr>
              <w:spacing w:line="245" w:lineRule="auto"/>
              <w:rPr>
                <w:rFonts w:ascii="Arial"/>
                <w:sz w:val="21"/>
              </w:rPr>
            </w:pPr>
          </w:p>
          <w:p w14:paraId="3743E955">
            <w:pPr>
              <w:spacing w:line="245" w:lineRule="auto"/>
              <w:rPr>
                <w:rFonts w:ascii="Arial"/>
                <w:sz w:val="21"/>
              </w:rPr>
            </w:pPr>
          </w:p>
          <w:p w14:paraId="5A9A9547">
            <w:pPr>
              <w:spacing w:line="245" w:lineRule="auto"/>
              <w:rPr>
                <w:rFonts w:ascii="Arial"/>
                <w:sz w:val="21"/>
              </w:rPr>
            </w:pPr>
          </w:p>
          <w:p w14:paraId="69221473">
            <w:pPr>
              <w:spacing w:before="47" w:line="227" w:lineRule="auto"/>
              <w:ind w:firstLine="29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28"/>
                <w:w w:val="130"/>
                <w:sz w:val="14"/>
                <w:szCs w:val="14"/>
              </w:rPr>
              <w:t>，</w:t>
            </w: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6394F1B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8F78EFE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7379FB4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52D2FFB">
            <w:pPr>
              <w:rPr>
                <w:rFonts w:ascii="Arial"/>
                <w:sz w:val="21"/>
              </w:rPr>
            </w:pPr>
          </w:p>
        </w:tc>
      </w:tr>
      <w:tr w14:paraId="0EB09B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0D9720FF">
            <w:pPr>
              <w:spacing w:line="258" w:lineRule="auto"/>
              <w:rPr>
                <w:rFonts w:ascii="Arial"/>
                <w:sz w:val="21"/>
              </w:rPr>
            </w:pPr>
          </w:p>
          <w:p w14:paraId="17F1E974">
            <w:pPr>
              <w:spacing w:line="258" w:lineRule="auto"/>
              <w:rPr>
                <w:rFonts w:ascii="Arial"/>
                <w:sz w:val="21"/>
              </w:rPr>
            </w:pPr>
          </w:p>
          <w:p w14:paraId="3B85E75B">
            <w:pPr>
              <w:spacing w:line="258" w:lineRule="auto"/>
              <w:rPr>
                <w:rFonts w:ascii="Arial"/>
                <w:sz w:val="21"/>
              </w:rPr>
            </w:pPr>
          </w:p>
          <w:p w14:paraId="7BF9F4C5">
            <w:pPr>
              <w:spacing w:line="258" w:lineRule="auto"/>
              <w:rPr>
                <w:rFonts w:ascii="Arial"/>
                <w:sz w:val="21"/>
              </w:rPr>
            </w:pPr>
          </w:p>
          <w:p w14:paraId="2EB2C957">
            <w:pPr>
              <w:spacing w:before="34" w:line="217" w:lineRule="auto"/>
              <w:ind w:firstLine="263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10"/>
                <w:w w:val="110"/>
                <w:sz w:val="10"/>
                <w:szCs w:val="10"/>
              </w:rPr>
              <w:t>莪逼</w:t>
            </w: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438D148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DB47FB0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F645963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B29E7A">
            <w:pPr>
              <w:rPr>
                <w:rFonts w:ascii="Arial"/>
                <w:sz w:val="21"/>
              </w:rPr>
            </w:pPr>
          </w:p>
        </w:tc>
      </w:tr>
      <w:tr w14:paraId="787AD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3A3DE6FB">
            <w:pPr>
              <w:spacing w:line="245" w:lineRule="auto"/>
              <w:rPr>
                <w:rFonts w:ascii="Arial"/>
                <w:sz w:val="21"/>
              </w:rPr>
            </w:pPr>
          </w:p>
          <w:p w14:paraId="6497F10D">
            <w:pPr>
              <w:spacing w:line="245" w:lineRule="auto"/>
              <w:rPr>
                <w:rFonts w:ascii="Arial"/>
                <w:sz w:val="21"/>
              </w:rPr>
            </w:pPr>
          </w:p>
          <w:p w14:paraId="6EF0FA8F">
            <w:pPr>
              <w:spacing w:line="245" w:lineRule="auto"/>
              <w:rPr>
                <w:rFonts w:ascii="Arial"/>
                <w:sz w:val="21"/>
              </w:rPr>
            </w:pPr>
          </w:p>
          <w:p w14:paraId="5C42E708">
            <w:pPr>
              <w:spacing w:line="245" w:lineRule="auto"/>
              <w:rPr>
                <w:rFonts w:ascii="Arial"/>
                <w:sz w:val="21"/>
              </w:rPr>
            </w:pPr>
          </w:p>
          <w:p w14:paraId="65A15F0F">
            <w:pPr>
              <w:spacing w:before="47" w:line="221" w:lineRule="auto"/>
              <w:ind w:firstLine="28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量</w:t>
            </w: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D8B25B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7F027AA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AF55C08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3D74B51">
            <w:pPr>
              <w:rPr>
                <w:rFonts w:ascii="Arial"/>
                <w:sz w:val="21"/>
              </w:rPr>
            </w:pPr>
          </w:p>
        </w:tc>
      </w:tr>
      <w:tr w14:paraId="501EB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7D3ED93B">
            <w:pPr>
              <w:spacing w:line="258" w:lineRule="auto"/>
              <w:rPr>
                <w:rFonts w:ascii="Arial"/>
                <w:sz w:val="21"/>
              </w:rPr>
            </w:pPr>
          </w:p>
          <w:p w14:paraId="58673312">
            <w:pPr>
              <w:spacing w:line="258" w:lineRule="auto"/>
              <w:rPr>
                <w:rFonts w:ascii="Arial"/>
                <w:sz w:val="21"/>
              </w:rPr>
            </w:pPr>
          </w:p>
          <w:p w14:paraId="677D848F">
            <w:pPr>
              <w:spacing w:line="258" w:lineRule="auto"/>
              <w:rPr>
                <w:rFonts w:ascii="Arial"/>
                <w:sz w:val="21"/>
              </w:rPr>
            </w:pPr>
          </w:p>
          <w:p w14:paraId="78D2EA6B">
            <w:pPr>
              <w:spacing w:line="258" w:lineRule="auto"/>
              <w:rPr>
                <w:rFonts w:ascii="Arial"/>
                <w:sz w:val="21"/>
              </w:rPr>
            </w:pPr>
          </w:p>
          <w:p w14:paraId="28709A95">
            <w:pPr>
              <w:spacing w:before="34" w:line="217" w:lineRule="auto"/>
              <w:ind w:firstLine="254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10"/>
                <w:w w:val="116"/>
                <w:sz w:val="10"/>
                <w:szCs w:val="10"/>
              </w:rPr>
              <w:t>；上</w:t>
            </w: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13100D6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4B7B746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7A67358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F4ADB65">
            <w:pPr>
              <w:rPr>
                <w:rFonts w:ascii="Arial"/>
                <w:sz w:val="21"/>
              </w:rPr>
            </w:pPr>
          </w:p>
        </w:tc>
      </w:tr>
      <w:tr w14:paraId="55784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  <w:vAlign w:val="top"/>
          </w:tcPr>
          <w:p w14:paraId="47837D3B">
            <w:pPr>
              <w:spacing w:line="258" w:lineRule="auto"/>
              <w:rPr>
                <w:rFonts w:ascii="Arial"/>
                <w:sz w:val="21"/>
              </w:rPr>
            </w:pPr>
          </w:p>
          <w:p w14:paraId="5F94B1A3">
            <w:pPr>
              <w:spacing w:line="258" w:lineRule="auto"/>
              <w:rPr>
                <w:rFonts w:ascii="Arial"/>
                <w:sz w:val="21"/>
              </w:rPr>
            </w:pPr>
          </w:p>
          <w:p w14:paraId="272DAFEE">
            <w:pPr>
              <w:spacing w:line="258" w:lineRule="auto"/>
              <w:rPr>
                <w:rFonts w:ascii="Arial"/>
                <w:sz w:val="21"/>
              </w:rPr>
            </w:pPr>
          </w:p>
          <w:p w14:paraId="04437A0D">
            <w:pPr>
              <w:spacing w:line="258" w:lineRule="auto"/>
              <w:rPr>
                <w:rFonts w:ascii="Arial"/>
                <w:sz w:val="21"/>
              </w:rPr>
            </w:pPr>
          </w:p>
          <w:p w14:paraId="45320AC0">
            <w:pPr>
              <w:spacing w:before="34" w:line="222" w:lineRule="auto"/>
              <w:ind w:firstLine="255"/>
              <w:rPr>
                <w:rFonts w:ascii="宋体" w:hAnsi="宋体" w:eastAsia="宋体" w:cs="宋体"/>
                <w:sz w:val="10"/>
                <w:szCs w:val="10"/>
              </w:rPr>
            </w:pPr>
            <w:r>
              <w:rPr>
                <w:rFonts w:ascii="宋体" w:hAnsi="宋体" w:eastAsia="宋体" w:cs="宋体"/>
                <w:spacing w:val="10"/>
                <w:w w:val="115"/>
                <w:sz w:val="10"/>
                <w:szCs w:val="10"/>
              </w:rPr>
              <w:t>。温</w:t>
            </w: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6D1D742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806DFA0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263B97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8D8145">
            <w:pPr>
              <w:rPr>
                <w:rFonts w:ascii="Arial"/>
                <w:sz w:val="21"/>
              </w:rPr>
            </w:pPr>
          </w:p>
        </w:tc>
      </w:tr>
      <w:tr w14:paraId="2CFB0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48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E134033">
            <w:pPr>
              <w:rPr>
                <w:rFonts w:ascii="Arial"/>
                <w:sz w:val="21"/>
              </w:rPr>
            </w:pPr>
          </w:p>
        </w:tc>
        <w:tc>
          <w:tcPr>
            <w:tcW w:w="228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D52CCD1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53BBFDF">
            <w:pPr>
              <w:rPr>
                <w:rFonts w:ascii="Arial"/>
                <w:sz w:val="21"/>
              </w:rPr>
            </w:pPr>
          </w:p>
        </w:tc>
        <w:tc>
          <w:tcPr>
            <w:tcW w:w="324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4D7ABD7">
            <w:pPr>
              <w:rPr>
                <w:rFonts w:ascii="Arial"/>
                <w:sz w:val="21"/>
              </w:rPr>
            </w:pPr>
          </w:p>
        </w:tc>
        <w:tc>
          <w:tcPr>
            <w:tcW w:w="1643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BC6F213">
            <w:pPr>
              <w:rPr>
                <w:rFonts w:ascii="Arial"/>
                <w:sz w:val="21"/>
              </w:rPr>
            </w:pPr>
          </w:p>
        </w:tc>
      </w:tr>
    </w:tbl>
    <w:p w14:paraId="5897CFA4">
      <w:pPr>
        <w:rPr>
          <w:rFonts w:ascii="Arial"/>
          <w:sz w:val="21"/>
        </w:rPr>
      </w:pPr>
    </w:p>
    <w:p w14:paraId="70DCCD92">
      <w:pPr>
        <w:sectPr>
          <w:footerReference r:id="rId24" w:type="default"/>
          <w:pgSz w:w="11910" w:h="16850"/>
          <w:pgMar w:top="1432" w:right="1175" w:bottom="1819" w:left="915" w:header="0" w:footer="1529" w:gutter="0"/>
          <w:cols w:space="720" w:num="1"/>
        </w:sectPr>
      </w:pPr>
    </w:p>
    <w:p w14:paraId="73EC200C">
      <w:pPr>
        <w:spacing w:line="16847" w:lineRule="exact"/>
        <w:textAlignment w:val="center"/>
      </w:pPr>
      <w:r>
        <w:drawing>
          <wp:inline distT="0" distB="0" distL="0" distR="0">
            <wp:extent cx="7562850" cy="1069784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01B9">
      <w:pPr>
        <w:sectPr>
          <w:headerReference r:id="rId25" w:type="default"/>
          <w:footerReference r:id="rId26" w:type="default"/>
          <w:pgSz w:w="11910" w:h="16850"/>
          <w:pgMar w:top="1" w:right="0" w:bottom="1" w:left="0" w:header="0" w:footer="0" w:gutter="0"/>
          <w:cols w:space="720" w:num="1"/>
        </w:sectPr>
      </w:pPr>
    </w:p>
    <w:p w14:paraId="5E495311">
      <w:pPr>
        <w:spacing w:line="241" w:lineRule="auto"/>
        <w:rPr>
          <w:rFonts w:ascii="Arial"/>
          <w:sz w:val="21"/>
        </w:rPr>
      </w:pPr>
    </w:p>
    <w:p w14:paraId="22058AE9">
      <w:pPr>
        <w:spacing w:line="241" w:lineRule="auto"/>
        <w:rPr>
          <w:rFonts w:ascii="Arial"/>
          <w:sz w:val="21"/>
        </w:rPr>
      </w:pPr>
    </w:p>
    <w:p w14:paraId="7C24F0EB">
      <w:pPr>
        <w:spacing w:line="241" w:lineRule="auto"/>
        <w:rPr>
          <w:rFonts w:ascii="Arial"/>
          <w:sz w:val="21"/>
        </w:rPr>
      </w:pPr>
    </w:p>
    <w:p w14:paraId="1D974B76">
      <w:pPr>
        <w:spacing w:line="241" w:lineRule="auto"/>
        <w:rPr>
          <w:rFonts w:ascii="Arial"/>
          <w:sz w:val="21"/>
        </w:rPr>
      </w:pPr>
    </w:p>
    <w:p w14:paraId="3FD4EDE2">
      <w:pPr>
        <w:spacing w:line="241" w:lineRule="auto"/>
        <w:rPr>
          <w:rFonts w:ascii="Arial"/>
          <w:sz w:val="21"/>
        </w:rPr>
      </w:pPr>
    </w:p>
    <w:p w14:paraId="31461999">
      <w:pPr>
        <w:spacing w:line="241" w:lineRule="auto"/>
        <w:rPr>
          <w:rFonts w:ascii="Arial"/>
          <w:sz w:val="21"/>
        </w:rPr>
      </w:pPr>
    </w:p>
    <w:p w14:paraId="3511EA5A">
      <w:pPr>
        <w:spacing w:line="241" w:lineRule="auto"/>
        <w:rPr>
          <w:rFonts w:ascii="Arial"/>
          <w:sz w:val="21"/>
        </w:rPr>
      </w:pPr>
    </w:p>
    <w:p w14:paraId="389E3B2B">
      <w:pPr>
        <w:spacing w:line="241" w:lineRule="auto"/>
        <w:rPr>
          <w:rFonts w:ascii="Arial"/>
          <w:sz w:val="21"/>
        </w:rPr>
      </w:pPr>
    </w:p>
    <w:p w14:paraId="038CC4F3">
      <w:pPr>
        <w:spacing w:line="241" w:lineRule="auto"/>
        <w:rPr>
          <w:rFonts w:ascii="Arial"/>
          <w:sz w:val="21"/>
        </w:rPr>
      </w:pPr>
    </w:p>
    <w:p w14:paraId="415917ED">
      <w:pPr>
        <w:spacing w:line="242" w:lineRule="auto"/>
        <w:rPr>
          <w:rFonts w:ascii="Arial"/>
          <w:sz w:val="21"/>
        </w:rPr>
      </w:pPr>
    </w:p>
    <w:p w14:paraId="33EDD2EE">
      <w:pPr>
        <w:spacing w:line="242" w:lineRule="auto"/>
        <w:rPr>
          <w:rFonts w:ascii="Arial"/>
          <w:sz w:val="21"/>
        </w:rPr>
      </w:pPr>
    </w:p>
    <w:p w14:paraId="30C9E719">
      <w:pPr>
        <w:spacing w:line="242" w:lineRule="auto"/>
        <w:rPr>
          <w:rFonts w:ascii="Arial"/>
          <w:sz w:val="21"/>
        </w:rPr>
      </w:pPr>
    </w:p>
    <w:p w14:paraId="0FDAED5F">
      <w:pPr>
        <w:spacing w:line="242" w:lineRule="auto"/>
        <w:rPr>
          <w:rFonts w:ascii="Arial"/>
          <w:sz w:val="21"/>
        </w:rPr>
      </w:pPr>
    </w:p>
    <w:p w14:paraId="0D615B0C">
      <w:pPr>
        <w:spacing w:line="242" w:lineRule="auto"/>
        <w:rPr>
          <w:rFonts w:ascii="Arial"/>
          <w:sz w:val="21"/>
        </w:rPr>
      </w:pPr>
    </w:p>
    <w:p w14:paraId="44897EC4">
      <w:pPr>
        <w:spacing w:line="100" w:lineRule="exact"/>
        <w:ind w:firstLine="10060"/>
        <w:textAlignment w:val="center"/>
      </w:pPr>
      <w:r>
        <w:drawing>
          <wp:inline distT="0" distB="0" distL="0" distR="0">
            <wp:extent cx="37465" cy="62865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093" cy="6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8C8B">
      <w:pPr>
        <w:spacing w:line="243" w:lineRule="auto"/>
        <w:rPr>
          <w:rFonts w:ascii="Arial"/>
          <w:sz w:val="21"/>
        </w:rPr>
      </w:pPr>
    </w:p>
    <w:p w14:paraId="17CA114A">
      <w:pPr>
        <w:spacing w:line="243" w:lineRule="auto"/>
        <w:rPr>
          <w:rFonts w:ascii="Arial"/>
          <w:sz w:val="21"/>
        </w:rPr>
      </w:pPr>
    </w:p>
    <w:p w14:paraId="7010F939">
      <w:pPr>
        <w:spacing w:line="243" w:lineRule="auto"/>
        <w:rPr>
          <w:rFonts w:ascii="Arial"/>
          <w:sz w:val="21"/>
        </w:rPr>
      </w:pPr>
    </w:p>
    <w:p w14:paraId="27C1B971">
      <w:pPr>
        <w:spacing w:line="243" w:lineRule="auto"/>
        <w:rPr>
          <w:rFonts w:ascii="Arial"/>
          <w:sz w:val="21"/>
        </w:rPr>
      </w:pPr>
    </w:p>
    <w:p w14:paraId="65673A1F">
      <w:pPr>
        <w:spacing w:line="243" w:lineRule="auto"/>
        <w:rPr>
          <w:rFonts w:ascii="Arial"/>
          <w:sz w:val="21"/>
        </w:rPr>
      </w:pPr>
    </w:p>
    <w:p w14:paraId="20049186">
      <w:pPr>
        <w:spacing w:line="243" w:lineRule="auto"/>
        <w:rPr>
          <w:rFonts w:ascii="Arial"/>
          <w:sz w:val="21"/>
        </w:rPr>
      </w:pPr>
    </w:p>
    <w:p w14:paraId="51044DFA">
      <w:pPr>
        <w:spacing w:line="243" w:lineRule="auto"/>
        <w:rPr>
          <w:rFonts w:ascii="Arial"/>
          <w:sz w:val="21"/>
        </w:rPr>
      </w:pPr>
    </w:p>
    <w:p w14:paraId="4DA8BABA">
      <w:pPr>
        <w:spacing w:line="243" w:lineRule="auto"/>
        <w:rPr>
          <w:rFonts w:ascii="Arial"/>
          <w:sz w:val="21"/>
        </w:rPr>
      </w:pPr>
    </w:p>
    <w:p w14:paraId="514104F1">
      <w:pPr>
        <w:spacing w:line="243" w:lineRule="auto"/>
        <w:rPr>
          <w:rFonts w:ascii="Arial"/>
          <w:sz w:val="21"/>
        </w:rPr>
      </w:pPr>
    </w:p>
    <w:p w14:paraId="0661A091">
      <w:pPr>
        <w:spacing w:line="243" w:lineRule="auto"/>
        <w:rPr>
          <w:rFonts w:ascii="Arial"/>
          <w:sz w:val="21"/>
        </w:rPr>
      </w:pPr>
    </w:p>
    <w:p w14:paraId="428B6594">
      <w:pPr>
        <w:spacing w:line="243" w:lineRule="auto"/>
        <w:rPr>
          <w:rFonts w:ascii="Arial"/>
          <w:sz w:val="21"/>
        </w:rPr>
      </w:pPr>
    </w:p>
    <w:p w14:paraId="5538D891">
      <w:pPr>
        <w:spacing w:line="243" w:lineRule="auto"/>
        <w:rPr>
          <w:rFonts w:ascii="Arial"/>
          <w:sz w:val="21"/>
        </w:rPr>
      </w:pPr>
    </w:p>
    <w:p w14:paraId="4FA5B8A1">
      <w:pPr>
        <w:spacing w:line="243" w:lineRule="auto"/>
        <w:rPr>
          <w:rFonts w:ascii="Arial"/>
          <w:sz w:val="21"/>
        </w:rPr>
      </w:pPr>
    </w:p>
    <w:p w14:paraId="6F568F98">
      <w:pPr>
        <w:spacing w:line="243" w:lineRule="auto"/>
        <w:rPr>
          <w:rFonts w:ascii="Arial"/>
          <w:sz w:val="21"/>
        </w:rPr>
      </w:pPr>
    </w:p>
    <w:p w14:paraId="7EF23D03">
      <w:pPr>
        <w:spacing w:line="243" w:lineRule="auto"/>
        <w:rPr>
          <w:rFonts w:ascii="Arial"/>
          <w:sz w:val="21"/>
        </w:rPr>
      </w:pPr>
    </w:p>
    <w:p w14:paraId="72DD3D4F">
      <w:pPr>
        <w:spacing w:line="243" w:lineRule="auto"/>
        <w:rPr>
          <w:rFonts w:ascii="Arial"/>
          <w:sz w:val="21"/>
        </w:rPr>
      </w:pPr>
    </w:p>
    <w:p w14:paraId="3BAEA866">
      <w:pPr>
        <w:spacing w:line="243" w:lineRule="auto"/>
        <w:rPr>
          <w:rFonts w:ascii="Arial"/>
          <w:sz w:val="21"/>
        </w:rPr>
      </w:pPr>
    </w:p>
    <w:p w14:paraId="4D2A5F52">
      <w:pPr>
        <w:spacing w:line="243" w:lineRule="auto"/>
        <w:rPr>
          <w:rFonts w:ascii="Arial"/>
          <w:sz w:val="21"/>
        </w:rPr>
      </w:pPr>
    </w:p>
    <w:p w14:paraId="70A41A2B">
      <w:pPr>
        <w:spacing w:line="243" w:lineRule="auto"/>
        <w:rPr>
          <w:rFonts w:ascii="Arial"/>
          <w:sz w:val="21"/>
        </w:rPr>
      </w:pPr>
    </w:p>
    <w:p w14:paraId="19094712">
      <w:pPr>
        <w:spacing w:line="243" w:lineRule="auto"/>
        <w:rPr>
          <w:rFonts w:ascii="Arial"/>
          <w:sz w:val="21"/>
        </w:rPr>
      </w:pPr>
    </w:p>
    <w:p w14:paraId="7D4F4E92">
      <w:pPr>
        <w:spacing w:line="243" w:lineRule="auto"/>
        <w:rPr>
          <w:rFonts w:ascii="Arial"/>
          <w:sz w:val="21"/>
        </w:rPr>
      </w:pPr>
    </w:p>
    <w:p w14:paraId="72330D31">
      <w:pPr>
        <w:spacing w:line="243" w:lineRule="auto"/>
        <w:rPr>
          <w:rFonts w:ascii="Arial"/>
          <w:sz w:val="21"/>
        </w:rPr>
      </w:pPr>
    </w:p>
    <w:p w14:paraId="2409753C">
      <w:pPr>
        <w:spacing w:line="243" w:lineRule="auto"/>
        <w:rPr>
          <w:rFonts w:ascii="Arial"/>
          <w:sz w:val="21"/>
        </w:rPr>
      </w:pPr>
    </w:p>
    <w:p w14:paraId="7D929343">
      <w:pPr>
        <w:spacing w:line="243" w:lineRule="auto"/>
        <w:rPr>
          <w:rFonts w:ascii="Arial"/>
          <w:sz w:val="21"/>
        </w:rPr>
      </w:pPr>
    </w:p>
    <w:p w14:paraId="38529E91">
      <w:pPr>
        <w:spacing w:line="243" w:lineRule="auto"/>
        <w:rPr>
          <w:rFonts w:ascii="Arial"/>
          <w:sz w:val="21"/>
        </w:rPr>
      </w:pPr>
    </w:p>
    <w:p w14:paraId="055ADB52">
      <w:pPr>
        <w:spacing w:line="243" w:lineRule="auto"/>
        <w:rPr>
          <w:rFonts w:ascii="Arial"/>
          <w:sz w:val="21"/>
        </w:rPr>
      </w:pPr>
    </w:p>
    <w:p w14:paraId="53E4DED0">
      <w:pPr>
        <w:spacing w:line="243" w:lineRule="auto"/>
        <w:rPr>
          <w:rFonts w:ascii="Arial"/>
          <w:sz w:val="21"/>
        </w:rPr>
      </w:pPr>
    </w:p>
    <w:p w14:paraId="323D8746">
      <w:pPr>
        <w:spacing w:line="243" w:lineRule="auto"/>
        <w:rPr>
          <w:rFonts w:ascii="Arial"/>
          <w:sz w:val="21"/>
        </w:rPr>
      </w:pPr>
    </w:p>
    <w:p w14:paraId="1F9C0974">
      <w:pPr>
        <w:spacing w:line="243" w:lineRule="auto"/>
        <w:rPr>
          <w:rFonts w:ascii="Arial"/>
          <w:sz w:val="21"/>
        </w:rPr>
      </w:pPr>
    </w:p>
    <w:p w14:paraId="478C79C6">
      <w:pPr>
        <w:spacing w:line="243" w:lineRule="auto"/>
        <w:rPr>
          <w:rFonts w:ascii="Arial"/>
          <w:sz w:val="21"/>
        </w:rPr>
      </w:pPr>
    </w:p>
    <w:p w14:paraId="2F13BD13">
      <w:pPr>
        <w:spacing w:line="243" w:lineRule="auto"/>
        <w:rPr>
          <w:rFonts w:ascii="Arial"/>
          <w:sz w:val="21"/>
        </w:rPr>
      </w:pPr>
    </w:p>
    <w:p w14:paraId="3C07413E">
      <w:pPr>
        <w:spacing w:line="243" w:lineRule="auto"/>
        <w:rPr>
          <w:rFonts w:ascii="Arial"/>
          <w:sz w:val="21"/>
        </w:rPr>
      </w:pPr>
    </w:p>
    <w:p w14:paraId="2591ABF2">
      <w:pPr>
        <w:spacing w:line="243" w:lineRule="auto"/>
        <w:rPr>
          <w:rFonts w:ascii="Arial"/>
          <w:sz w:val="21"/>
        </w:rPr>
      </w:pPr>
    </w:p>
    <w:p w14:paraId="09233965">
      <w:pPr>
        <w:spacing w:line="243" w:lineRule="auto"/>
        <w:rPr>
          <w:rFonts w:ascii="Arial"/>
          <w:sz w:val="21"/>
        </w:rPr>
      </w:pPr>
    </w:p>
    <w:p w14:paraId="58FD6595">
      <w:pPr>
        <w:spacing w:line="243" w:lineRule="auto"/>
        <w:rPr>
          <w:rFonts w:ascii="Arial"/>
          <w:sz w:val="21"/>
        </w:rPr>
      </w:pPr>
    </w:p>
    <w:p w14:paraId="03C6BC7C">
      <w:pPr>
        <w:spacing w:line="243" w:lineRule="auto"/>
        <w:rPr>
          <w:rFonts w:ascii="Arial"/>
          <w:sz w:val="21"/>
        </w:rPr>
      </w:pPr>
    </w:p>
    <w:p w14:paraId="3F60A23A">
      <w:pPr>
        <w:spacing w:line="243" w:lineRule="auto"/>
        <w:rPr>
          <w:rFonts w:ascii="Arial"/>
          <w:sz w:val="21"/>
        </w:rPr>
      </w:pPr>
    </w:p>
    <w:p w14:paraId="056A8127">
      <w:pPr>
        <w:spacing w:line="243" w:lineRule="auto"/>
        <w:rPr>
          <w:rFonts w:ascii="Arial"/>
          <w:sz w:val="21"/>
        </w:rPr>
      </w:pPr>
    </w:p>
    <w:p w14:paraId="18B8AFFE">
      <w:pPr>
        <w:spacing w:line="243" w:lineRule="auto"/>
        <w:rPr>
          <w:rFonts w:ascii="Arial"/>
          <w:sz w:val="21"/>
        </w:rPr>
      </w:pPr>
    </w:p>
    <w:p w14:paraId="0E9123FC">
      <w:pPr>
        <w:spacing w:line="243" w:lineRule="auto"/>
        <w:rPr>
          <w:rFonts w:ascii="Arial"/>
          <w:sz w:val="21"/>
        </w:rPr>
      </w:pPr>
    </w:p>
    <w:p w14:paraId="35FF2B3A">
      <w:pPr>
        <w:spacing w:line="243" w:lineRule="auto"/>
        <w:rPr>
          <w:rFonts w:ascii="Arial"/>
          <w:sz w:val="21"/>
        </w:rPr>
      </w:pPr>
    </w:p>
    <w:p w14:paraId="38CDC00C">
      <w:pPr>
        <w:spacing w:line="244" w:lineRule="auto"/>
        <w:rPr>
          <w:rFonts w:ascii="Arial"/>
          <w:sz w:val="21"/>
        </w:rPr>
      </w:pPr>
    </w:p>
    <w:p w14:paraId="7FD736DF">
      <w:pPr>
        <w:spacing w:line="30" w:lineRule="exact"/>
        <w:textAlignment w:val="center"/>
      </w:pPr>
      <w:r>
        <w:drawing>
          <wp:inline distT="0" distB="0" distL="0" distR="0">
            <wp:extent cx="5848350" cy="184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48367" cy="1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338E9">
      <w:pPr>
        <w:spacing w:before="116" w:line="222" w:lineRule="auto"/>
        <w:ind w:firstLine="4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28"/>
          <w:szCs w:val="28"/>
        </w:rPr>
        <w:t>海南省农业农村厅办公室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               </w:t>
      </w:r>
      <w:r>
        <w:rPr>
          <w:rFonts w:ascii="仿宋" w:hAnsi="仿宋" w:eastAsia="仿宋" w:cs="仿宋"/>
          <w:spacing w:val="-1"/>
          <w:sz w:val="32"/>
          <w:szCs w:val="32"/>
        </w:rPr>
        <w:t>2020年11月30日印发</w:t>
      </w:r>
    </w:p>
    <w:p w14:paraId="513D8645">
      <w:pPr>
        <w:spacing w:before="128" w:line="30" w:lineRule="exact"/>
        <w:ind w:firstLine="20"/>
        <w:textAlignment w:val="center"/>
      </w:pPr>
      <w:r>
        <w:drawing>
          <wp:inline distT="0" distB="0" distL="0" distR="0">
            <wp:extent cx="5835015" cy="1841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35619" cy="1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50" w:h="16880"/>
      <w:pgMar w:top="400" w:right="369" w:bottom="400" w:left="14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C0CB1">
    <w:pPr>
      <w:spacing w:line="151" w:lineRule="exact"/>
      <w:ind w:firstLine="8690"/>
      <w:rPr>
        <w:rFonts w:ascii="仿宋" w:hAnsi="仿宋" w:eastAsia="仿宋" w:cs="仿宋"/>
        <w:sz w:val="22"/>
        <w:szCs w:val="22"/>
      </w:rPr>
    </w:pPr>
    <w:r>
      <w:rPr>
        <w:rFonts w:ascii="仿宋" w:hAnsi="仿宋" w:eastAsia="仿宋" w:cs="仿宋"/>
        <w:spacing w:val="-7"/>
        <w:position w:val="-3"/>
        <w:sz w:val="22"/>
        <w:szCs w:val="22"/>
      </w:rPr>
      <w:t>一1-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B9358">
    <w:pPr>
      <w:spacing w:line="126" w:lineRule="exact"/>
      <w:ind w:firstLine="858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"/>
        <w:position w:val="-3"/>
        <w:sz w:val="18"/>
        <w:szCs w:val="18"/>
      </w:rPr>
      <w:t>─10─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4228E">
    <w:pPr>
      <w:spacing w:line="126" w:lineRule="exact"/>
      <w:ind w:firstLine="8574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position w:val="-3"/>
        <w:sz w:val="18"/>
        <w:szCs w:val="18"/>
      </w:rPr>
      <w:t>─11─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F9475">
    <w:pPr>
      <w:spacing w:line="126" w:lineRule="exact"/>
      <w:ind w:firstLine="8575"/>
      <w:rPr>
        <w:rFonts w:ascii="幼圆" w:hAnsi="幼圆" w:eastAsia="幼圆" w:cs="幼圆"/>
        <w:sz w:val="18"/>
        <w:szCs w:val="18"/>
      </w:rPr>
    </w:pPr>
    <w:r>
      <w:rPr>
        <w:rFonts w:ascii="幼圆" w:hAnsi="幼圆" w:eastAsia="幼圆" w:cs="幼圆"/>
        <w:spacing w:val="-1"/>
        <w:position w:val="-3"/>
        <w:sz w:val="18"/>
        <w:szCs w:val="18"/>
      </w:rPr>
      <w:t>─12─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63D2C">
    <w:pPr>
      <w:spacing w:line="126" w:lineRule="exact"/>
      <w:ind w:firstLine="847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position w:val="-3"/>
        <w:sz w:val="18"/>
        <w:szCs w:val="18"/>
      </w:rPr>
      <w:t>─13─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B137A">
    <w:pPr>
      <w:spacing w:line="124" w:lineRule="exact"/>
      <w:ind w:firstLine="8520"/>
      <w:rPr>
        <w:rFonts w:ascii="仿宋" w:hAnsi="仿宋" w:eastAsia="仿宋" w:cs="仿宋"/>
        <w:sz w:val="18"/>
        <w:szCs w:val="18"/>
      </w:rPr>
    </w:pPr>
    <w:r>
      <w:rPr>
        <w:rFonts w:ascii="仿宋" w:hAnsi="仿宋" w:eastAsia="仿宋" w:cs="仿宋"/>
        <w:position w:val="-2"/>
        <w:sz w:val="18"/>
        <w:szCs w:val="18"/>
      </w:rPr>
      <w:t>─14─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19AEB">
    <w:pPr>
      <w:spacing w:line="126" w:lineRule="exact"/>
      <w:ind w:firstLine="8705"/>
      <w:rPr>
        <w:rFonts w:ascii="幼圆" w:hAnsi="幼圆" w:eastAsia="幼圆" w:cs="幼圆"/>
        <w:sz w:val="18"/>
        <w:szCs w:val="18"/>
      </w:rPr>
    </w:pPr>
    <w:r>
      <w:rPr>
        <w:rFonts w:ascii="幼圆" w:hAnsi="幼圆" w:eastAsia="幼圆" w:cs="幼圆"/>
        <w:position w:val="-3"/>
        <w:sz w:val="18"/>
        <w:szCs w:val="18"/>
      </w:rPr>
      <w:t>─15─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4AC07">
    <w:pPr>
      <w:spacing w:line="126" w:lineRule="exact"/>
      <w:ind w:firstLine="870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position w:val="-3"/>
        <w:sz w:val="18"/>
        <w:szCs w:val="18"/>
      </w:rPr>
      <w:t>─16─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1D2E6">
    <w:pPr>
      <w:spacing w:line="126" w:lineRule="exact"/>
      <w:ind w:firstLine="871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position w:val="-3"/>
        <w:sz w:val="18"/>
        <w:szCs w:val="18"/>
      </w:rPr>
      <w:t>─17─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36120">
    <w:pPr>
      <w:spacing w:line="126" w:lineRule="exact"/>
      <w:ind w:firstLine="871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position w:val="-3"/>
        <w:sz w:val="18"/>
        <w:szCs w:val="18"/>
      </w:rPr>
      <w:t>─18─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C2D20">
    <w:pPr>
      <w:spacing w:line="126" w:lineRule="exact"/>
      <w:ind w:firstLine="8675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"/>
        <w:position w:val="-3"/>
        <w:sz w:val="18"/>
        <w:szCs w:val="18"/>
      </w:rPr>
      <w:t>─19─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B8684">
    <w:pPr>
      <w:spacing w:line="164" w:lineRule="exact"/>
      <w:ind w:firstLine="8670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9"/>
        <w:w w:val="77"/>
        <w:position w:val="-3"/>
        <w:sz w:val="24"/>
        <w:szCs w:val="24"/>
      </w:rPr>
      <w:t>─2─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A8689">
    <w:pPr>
      <w:spacing w:line="290" w:lineRule="exact"/>
      <w:ind w:firstLine="9284"/>
      <w:rPr>
        <w:rFonts w:ascii="Times New Roman" w:hAnsi="Times New Roman" w:eastAsia="Times New Roman" w:cs="Times New Roman"/>
        <w:sz w:val="42"/>
        <w:szCs w:val="42"/>
      </w:rPr>
    </w:pPr>
    <w:r>
      <w:rPr>
        <w:rFonts w:ascii="Times New Roman" w:hAnsi="Times New Roman" w:eastAsia="Times New Roman" w:cs="Times New Roman"/>
        <w:spacing w:val="-6"/>
        <w:position w:val="-5"/>
        <w:sz w:val="42"/>
        <w:szCs w:val="42"/>
      </w:rPr>
      <w:t>C-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D0C1A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1EDC9">
    <w:pPr>
      <w:spacing w:line="112" w:lineRule="exact"/>
      <w:ind w:firstLine="863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position w:val="-2"/>
        <w:sz w:val="16"/>
        <w:szCs w:val="16"/>
      </w:rPr>
      <w:t>─3─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D440F">
    <w:pPr>
      <w:spacing w:before="1" w:line="188" w:lineRule="auto"/>
      <w:ind w:firstLine="8630"/>
      <w:rPr>
        <w:rFonts w:ascii="仿宋" w:hAnsi="仿宋" w:eastAsia="仿宋" w:cs="仿宋"/>
        <w:sz w:val="24"/>
        <w:szCs w:val="24"/>
      </w:rPr>
    </w:pPr>
    <w:r>
      <w:rPr>
        <w:rFonts w:ascii="仿宋" w:hAnsi="仿宋" w:eastAsia="仿宋" w:cs="仿宋"/>
        <w:spacing w:val="-6"/>
        <w:w w:val="54"/>
        <w:sz w:val="24"/>
        <w:szCs w:val="24"/>
      </w:rPr>
      <w:t>─4──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B2A59">
    <w:pPr>
      <w:spacing w:line="166" w:lineRule="exact"/>
      <w:ind w:firstLine="8639"/>
      <w:rPr>
        <w:rFonts w:ascii="幼圆" w:hAnsi="幼圆" w:eastAsia="幼圆" w:cs="幼圆"/>
        <w:sz w:val="24"/>
        <w:szCs w:val="24"/>
      </w:rPr>
    </w:pPr>
    <w:r>
      <w:rPr>
        <w:rFonts w:ascii="幼圆" w:hAnsi="幼圆" w:eastAsia="幼圆" w:cs="幼圆"/>
        <w:spacing w:val="-9"/>
        <w:w w:val="78"/>
        <w:position w:val="-3"/>
        <w:sz w:val="24"/>
        <w:szCs w:val="24"/>
      </w:rPr>
      <w:t>─5─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61345">
    <w:pPr>
      <w:spacing w:line="112" w:lineRule="exact"/>
      <w:ind w:firstLine="860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position w:val="-2"/>
        <w:sz w:val="16"/>
        <w:szCs w:val="16"/>
      </w:rPr>
      <w:t>─6─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A88EB">
    <w:pPr>
      <w:spacing w:line="178" w:lineRule="exact"/>
      <w:ind w:firstLine="8659"/>
      <w:rPr>
        <w:rFonts w:ascii="仿宋" w:hAnsi="仿宋" w:eastAsia="仿宋" w:cs="仿宋"/>
        <w:sz w:val="26"/>
        <w:szCs w:val="26"/>
      </w:rPr>
    </w:pPr>
    <w:r>
      <w:rPr>
        <w:rFonts w:ascii="仿宋" w:hAnsi="仿宋" w:eastAsia="仿宋" w:cs="仿宋"/>
        <w:spacing w:val="-8"/>
        <w:w w:val="63"/>
        <w:position w:val="-3"/>
        <w:sz w:val="26"/>
        <w:szCs w:val="26"/>
      </w:rPr>
      <w:t>─7─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B9D51">
    <w:pPr>
      <w:spacing w:line="112" w:lineRule="exact"/>
      <w:ind w:firstLine="8629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position w:val="-2"/>
        <w:sz w:val="16"/>
        <w:szCs w:val="16"/>
      </w:rPr>
      <w:t>─8─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57693">
    <w:pPr>
      <w:spacing w:line="112" w:lineRule="exact"/>
      <w:ind w:firstLine="8610"/>
      <w:rPr>
        <w:rFonts w:ascii="宋体" w:hAnsi="宋体" w:eastAsia="宋体" w:cs="宋体"/>
        <w:sz w:val="16"/>
        <w:szCs w:val="16"/>
      </w:rPr>
    </w:pPr>
    <w:r>
      <w:rPr>
        <w:rFonts w:ascii="宋体" w:hAnsi="宋体" w:eastAsia="宋体" w:cs="宋体"/>
        <w:position w:val="-2"/>
        <w:sz w:val="16"/>
        <w:szCs w:val="16"/>
      </w:rPr>
      <w:t>─9─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8C4C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9169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image" Target="media/image9.png"/><Relationship Id="rId35" Type="http://schemas.openxmlformats.org/officeDocument/2006/relationships/image" Target="media/image8.png"/><Relationship Id="rId34" Type="http://schemas.openxmlformats.org/officeDocument/2006/relationships/image" Target="media/image7.jpeg"/><Relationship Id="rId33" Type="http://schemas.openxmlformats.org/officeDocument/2006/relationships/image" Target="media/image6.jpeg"/><Relationship Id="rId32" Type="http://schemas.openxmlformats.org/officeDocument/2006/relationships/image" Target="media/image5.jpeg"/><Relationship Id="rId31" Type="http://schemas.openxmlformats.org/officeDocument/2006/relationships/image" Target="media/image4.jpeg"/><Relationship Id="rId30" Type="http://schemas.openxmlformats.org/officeDocument/2006/relationships/image" Target="media/image3.png"/><Relationship Id="rId3" Type="http://schemas.openxmlformats.org/officeDocument/2006/relationships/footnotes" Target="footnotes.xml"/><Relationship Id="rId29" Type="http://schemas.openxmlformats.org/officeDocument/2006/relationships/image" Target="media/image2.png"/><Relationship Id="rId28" Type="http://schemas.openxmlformats.org/officeDocument/2006/relationships/image" Target="media/image1.png"/><Relationship Id="rId27" Type="http://schemas.openxmlformats.org/officeDocument/2006/relationships/theme" Target="theme/theme1.xml"/><Relationship Id="rId26" Type="http://schemas.openxmlformats.org/officeDocument/2006/relationships/footer" Target="footer21.xml"/><Relationship Id="rId25" Type="http://schemas.openxmlformats.org/officeDocument/2006/relationships/header" Target="header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230</Words>
  <Characters>240</Characters>
  <TotalTime>10</TotalTime>
  <ScaleCrop>false</ScaleCrop>
  <LinksUpToDate>false</LinksUpToDate>
  <CharactersWithSpaces>262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2025-05-16T07:16:47Z</dcterms:created>
  <dc:creator>lenovo</dc:creator>
  <cp:lastModifiedBy>lenovo</cp:lastModifiedBy>
  <dcterms:modified xsi:type="dcterms:W3CDTF">2025-05-16T07:27:21Z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2022-03-02T11:25:27Z</vt:filetime>
  </property>
  <property fmtid="{D5CDD505-2E9C-101B-9397-08002B2CF9AE}" pid="4" name="KSOTemplateDocerSaveRecord">
    <vt:lpwstr>eyJoZGlkIjoiMzdmZWUzNGRkMDIxM2Q1YjIyOGQxYTJhOGYyOWZjZDIifQ==</vt:lpwstr>
  </property>
  <property fmtid="{D5CDD505-2E9C-101B-9397-08002B2CF9AE}" pid="5" name="KSOProductBuildVer">
    <vt:lpwstr>2052-12.1.0.20784</vt:lpwstr>
  </property>
  <property fmtid="{D5CDD505-2E9C-101B-9397-08002B2CF9AE}" pid="6" name="ICV">
    <vt:lpwstr>2A7797E47E53487A9C507BAF268C00D0_12</vt:lpwstr>
  </property>
</Properties>
</file>