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Pr="00886DB6">
        <w:rPr>
          <w:rFonts w:ascii="宋体" w:hAnsi="宋体" w:cs="宋体"/>
          <w:color w:val="000000"/>
          <w:kern w:val="0"/>
          <w:sz w:val="32"/>
          <w:szCs w:val="32"/>
        </w:rPr>
        <w:t>1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全国农机购置补贴机具种类范围</w:t>
      </w:r>
    </w:p>
    <w:p w:rsidR="00846744" w:rsidRPr="00886DB6" w:rsidRDefault="00846744" w:rsidP="00886DB6">
      <w:pPr>
        <w:widowControl/>
        <w:spacing w:line="48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（</w:t>
      </w: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大类</w:t>
      </w:r>
      <w:r w:rsidRPr="00886DB6">
        <w:rPr>
          <w:rFonts w:ascii="宋体" w:hAnsi="宋体" w:cs="宋体"/>
          <w:color w:val="000000"/>
          <w:kern w:val="0"/>
          <w:sz w:val="30"/>
          <w:szCs w:val="30"/>
        </w:rPr>
        <w:t>42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个小类</w:t>
      </w: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个品目）</w:t>
      </w:r>
    </w:p>
    <w:p w:rsidR="00846744" w:rsidRPr="00886DB6" w:rsidRDefault="00846744" w:rsidP="00886DB6">
      <w:pPr>
        <w:widowControl/>
        <w:spacing w:line="480" w:lineRule="atLeast"/>
        <w:ind w:firstLine="90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0"/>
          <w:szCs w:val="30"/>
        </w:rPr>
        <w:t> 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．耕整地机械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耕地机械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铧式犁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1.1.2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旋耕机（含履带自走式旋耕机）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1.1.3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深松机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1.1.4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开沟机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1.1.5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耕整机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1.1.6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微耕机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1.1.7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机滚船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1.1.8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机耕船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整地机械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圆盘耙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起垄机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灭茬机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筑埂机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铺膜机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联合整地机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1.2.7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驱动耙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．种植施肥机械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播种机械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条播机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穴播机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小粒种子播种机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根茎作物播种机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免耕播种机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铺膜播种机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水稻直播机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2.1.8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旋耕播种机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育苗机械设备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种子播前处理设备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2.2.2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营养钵压制机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2.2.3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秧盘播种成套设备（含床土处理）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栽植机械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水稻插秧机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秧苗移栽机（含甜菜移栽机、水稻钵苗移栽机、水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24"/>
          <w:szCs w:val="24"/>
        </w:rPr>
        <w:t>   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稻抛秧机和油菜栽植机）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甘蔗种植机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施肥机械</w:t>
      </w:r>
    </w:p>
    <w:p w:rsidR="00846744" w:rsidRPr="00886DB6" w:rsidRDefault="00846744" w:rsidP="00886DB6">
      <w:pPr>
        <w:widowControl/>
        <w:spacing w:line="500" w:lineRule="atLeast"/>
        <w:ind w:firstLine="150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施肥机（含水稻侧深施肥装置）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撒肥机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2.4.3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追肥机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．田间管理机械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中耕机械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中耕机（含甘蔗中耕机）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培土机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埋藤机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田园管理机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3.1.5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中耕追肥机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植保机械</w:t>
      </w:r>
    </w:p>
    <w:p w:rsidR="00846744" w:rsidRPr="00886DB6" w:rsidRDefault="00846744" w:rsidP="00886DB6">
      <w:pPr>
        <w:widowControl/>
        <w:spacing w:line="500" w:lineRule="atLeast"/>
        <w:ind w:firstLine="1569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动力喷雾机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喷杆喷雾机</w:t>
      </w:r>
    </w:p>
    <w:p w:rsidR="00846744" w:rsidRPr="00886DB6" w:rsidRDefault="00846744" w:rsidP="00886DB6">
      <w:pPr>
        <w:widowControl/>
        <w:spacing w:line="500" w:lineRule="atLeast"/>
        <w:ind w:firstLine="1569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风送喷雾机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修剪机械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3.3.1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茶树修剪机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．收获机械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谷物收获机械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割晒机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自走轮式谷物联合收割机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自走履带式谷物联合收割机（全喂入）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半喂入联合收割机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玉米收获机械</w:t>
      </w:r>
    </w:p>
    <w:p w:rsidR="00846744" w:rsidRPr="00886DB6" w:rsidRDefault="00846744" w:rsidP="00886DB6">
      <w:pPr>
        <w:widowControl/>
        <w:spacing w:line="500" w:lineRule="atLeast"/>
        <w:ind w:firstLine="1569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自走式玉米收获机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自走式玉米籽粒联合收获机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穗茎兼收玉米收获机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玉米收获专用割台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棉麻作物收获机械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棉花收获机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果实收获机械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番茄收获机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辣椒收获机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蔬菜收获机械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果类蔬菜收获机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花卉（茶叶）采收机械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4.6.1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采茶机</w:t>
      </w:r>
      <w:r w:rsidRPr="00886DB6">
        <w:rPr>
          <w:rFonts w:ascii="宋体" w:cs="宋体"/>
          <w:color w:val="000000"/>
          <w:kern w:val="0"/>
          <w:sz w:val="24"/>
          <w:szCs w:val="24"/>
        </w:rPr>
        <w:t>         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籽粒作物收获机械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4.7.1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油菜籽收获机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4.8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根茎作物收获机械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4.8.1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薯类收获机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4.8.2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甜菜收获机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4.8.3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甘蔗收获机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4.8.4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甘蔗割铺机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4.8.5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花生收获机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4.9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饲料作物收获机械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4.9.1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割草机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4.9.2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搂草机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4.9.3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打（压）捆机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4.9.4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圆草捆包膜机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4.9.5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青饲料收获机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4.10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茎秆收集处理机械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4.10.1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秸秆粉碎还田机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4.10.2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高秆作物割晒机</w:t>
      </w:r>
      <w:r w:rsidRPr="00886DB6">
        <w:rPr>
          <w:rFonts w:ascii="宋体" w:cs="宋体"/>
          <w:color w:val="000000"/>
          <w:kern w:val="0"/>
          <w:sz w:val="24"/>
          <w:szCs w:val="24"/>
        </w:rPr>
        <w:t>      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．收获后处理机械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脱粒机械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稻麦脱粒机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玉米脱粒机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花生摘果机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清选机械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粮食清选机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籽棉清理机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干燥机械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谷物烘干机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果蔬烘干机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油菜籽烘干机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种子加工机械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5.4.1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种子清选机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农产品初加工机械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碾米机械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碾米机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组合米机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磨粉（浆）机械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磨粉机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磨浆机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果蔬加工机械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水果分级机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水果清洗机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水果打蜡机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6.3.4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蔬菜清洗机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茶叶加工机械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茶叶杀青机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茶叶揉捻机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6.4.3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茶叶炒（烘）干机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6.4.4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茶叶筛选机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6.4.5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茶叶理条机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剥壳（去皮）机械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玉米剥皮机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6.5.2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花生脱壳机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6.5.3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干坚果脱壳机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6.5.4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剥（刮）麻机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7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．农用搬运机械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7.1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运输机械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7.1.1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甘蔗田间收集搬运机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7.2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装卸机械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7.2.1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抓草机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．排灌机械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水泵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离心泵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潜水电泵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喷灌机械设备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喷灌机</w:t>
      </w:r>
    </w:p>
    <w:p w:rsidR="00846744" w:rsidRPr="00886DB6" w:rsidRDefault="00846744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微灌设备</w:t>
      </w:r>
    </w:p>
    <w:p w:rsidR="00846744" w:rsidRPr="00886DB6" w:rsidRDefault="00846744" w:rsidP="00886DB6">
      <w:pPr>
        <w:widowControl/>
        <w:spacing w:line="500" w:lineRule="atLeast"/>
        <w:ind w:left="840" w:firstLine="63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8.2.3</w:t>
      </w:r>
      <w:r w:rsidRPr="00886DB6">
        <w:rPr>
          <w:rFonts w:ascii="宋体" w:cs="宋体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灌溉首部（含灌溉水增压设备、过滤设备、水质软</w:t>
      </w:r>
    </w:p>
    <w:p w:rsidR="00846744" w:rsidRPr="00886DB6" w:rsidRDefault="00846744" w:rsidP="00886DB6">
      <w:pPr>
        <w:widowControl/>
        <w:spacing w:line="500" w:lineRule="atLeast"/>
        <w:ind w:left="840" w:firstLine="63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24"/>
          <w:szCs w:val="24"/>
        </w:rPr>
        <w:t>    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化设备、灌溉施肥一体化设备以及营养液消毒设备</w:t>
      </w:r>
    </w:p>
    <w:p w:rsidR="00846744" w:rsidRPr="00886DB6" w:rsidRDefault="00846744" w:rsidP="00886DB6">
      <w:pPr>
        <w:widowControl/>
        <w:spacing w:line="500" w:lineRule="atLeast"/>
        <w:ind w:left="840" w:firstLine="63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24"/>
          <w:szCs w:val="24"/>
        </w:rPr>
        <w:t>    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等）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．畜牧机械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饲料（草）加工机械设备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铡草机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青贮切碎机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揉丝机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压块机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饲料（草）粉碎机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饲料混合机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颗粒饲料压制机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9.1.8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饲料制备（搅拌）机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9.1.9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秸秆膨化机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饲养机械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孵化机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喂料机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送料机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清粪机</w:t>
      </w:r>
    </w:p>
    <w:p w:rsidR="00846744" w:rsidRPr="00886DB6" w:rsidRDefault="00846744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9.2.5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粪污固液分离机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畜产品采集加工机械设备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挤奶机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剪羊毛机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9.3.3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贮奶（冷藏）罐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10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．水产机械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10.1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水产养殖机械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10.1.1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增氧机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10.1.2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网箱养殖设备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11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．农业废弃物利用处理设备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废弃物处理设备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11.1.1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残膜回收机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11.1.2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沼液沼渣抽排设备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11.1.3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秸秆压块（粒、棒）机</w:t>
      </w:r>
    </w:p>
    <w:p w:rsidR="00846744" w:rsidRPr="00886DB6" w:rsidRDefault="00846744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11.1.4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病死畜禽无害化处理设备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12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．农田基本建设机械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平地机械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12.1.1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平地机（含激光平地机）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．设施农业设备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温室大棚设备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电动卷帘机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热风炉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加温系统（含燃油热风炉、热水加温系统）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13.1.4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水帘降温设备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14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．动力机械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拖拉机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14.1.1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轮式拖拉机（不含皮带传动轮式拖拉机）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14.1.2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手扶拖拉机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14.1.3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履带式拖拉机</w:t>
      </w:r>
    </w:p>
    <w:p w:rsidR="00846744" w:rsidRPr="00886DB6" w:rsidRDefault="00846744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．其他机械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养蜂设备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养蜂平台</w:t>
      </w:r>
    </w:p>
    <w:p w:rsidR="00846744" w:rsidRPr="00886DB6" w:rsidRDefault="00846744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其他机械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简易保鲜储藏设备</w:t>
      </w:r>
      <w:r w:rsidRPr="00886DB6">
        <w:rPr>
          <w:rFonts w:ascii="宋体" w:cs="宋体"/>
          <w:color w:val="000000"/>
          <w:kern w:val="0"/>
          <w:sz w:val="24"/>
          <w:szCs w:val="24"/>
        </w:rPr>
        <w:t>     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农业用北斗终端（含渔船用）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水井钻机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沼气发电机组</w:t>
      </w:r>
    </w:p>
    <w:p w:rsidR="00846744" w:rsidRPr="00886DB6" w:rsidRDefault="00846744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hAnsi="宋体" w:cs="宋体"/>
          <w:color w:val="000000"/>
          <w:kern w:val="0"/>
          <w:sz w:val="30"/>
          <w:szCs w:val="30"/>
        </w:rPr>
        <w:t>15.2.5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天然橡胶初加工专用机械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spacing w:line="30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Pr="00886DB6">
        <w:rPr>
          <w:rFonts w:ascii="宋体" w:hAnsi="宋体" w:cs="宋体"/>
          <w:color w:val="000000"/>
          <w:kern w:val="0"/>
          <w:sz w:val="32"/>
          <w:szCs w:val="32"/>
        </w:rPr>
        <w:t>2</w:t>
      </w:r>
    </w:p>
    <w:p w:rsidR="00846744" w:rsidRPr="00886DB6" w:rsidRDefault="00846744" w:rsidP="00886DB6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24"/>
          <w:szCs w:val="24"/>
        </w:rPr>
        <w:t> </w:t>
      </w:r>
    </w:p>
    <w:p w:rsidR="00846744" w:rsidRPr="00886DB6" w:rsidRDefault="00846744" w:rsidP="00886DB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</w:rPr>
        <w:t> </w:t>
      </w:r>
    </w:p>
    <w:p w:rsidR="00846744" w:rsidRPr="00886DB6" w:rsidRDefault="00846744" w:rsidP="00886DB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b/>
          <w:bCs/>
          <w:color w:val="000000"/>
          <w:kern w:val="0"/>
          <w:sz w:val="24"/>
          <w:szCs w:val="24"/>
          <w:u w:val="single"/>
        </w:rPr>
        <w:t>   </w:t>
      </w:r>
      <w:r w:rsidRPr="00886DB6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年度</w:t>
      </w:r>
      <w:r w:rsidRPr="00886DB6">
        <w:rPr>
          <w:rFonts w:ascii="宋体" w:cs="宋体"/>
          <w:b/>
          <w:bCs/>
          <w:color w:val="000000"/>
          <w:kern w:val="0"/>
          <w:sz w:val="24"/>
          <w:szCs w:val="24"/>
          <w:u w:val="single"/>
        </w:rPr>
        <w:t>  </w:t>
      </w:r>
      <w:r w:rsidRPr="00886DB6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县（市、旗、场）享受农机购置补贴的购机者信息表</w:t>
      </w:r>
    </w:p>
    <w:p w:rsidR="00846744" w:rsidRPr="00886DB6" w:rsidRDefault="00846744" w:rsidP="00886DB6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2"/>
          <w:szCs w:val="32"/>
          <w:u w:val="single"/>
        </w:rPr>
        <w:t> </w:t>
      </w:r>
    </w:p>
    <w:p w:rsidR="00846744" w:rsidRPr="00886DB6" w:rsidRDefault="00846744" w:rsidP="00886DB6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24"/>
          <w:szCs w:val="24"/>
          <w:u w:val="singl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466"/>
        <w:gridCol w:w="940"/>
        <w:gridCol w:w="470"/>
        <w:gridCol w:w="471"/>
        <w:gridCol w:w="471"/>
        <w:gridCol w:w="471"/>
        <w:gridCol w:w="456"/>
        <w:gridCol w:w="487"/>
        <w:gridCol w:w="502"/>
        <w:gridCol w:w="963"/>
        <w:gridCol w:w="942"/>
        <w:gridCol w:w="942"/>
        <w:gridCol w:w="941"/>
      </w:tblGrid>
      <w:tr w:rsidR="00846744" w:rsidRPr="00DA0FED" w:rsidTr="00886DB6">
        <w:trPr>
          <w:trHeight w:val="626"/>
        </w:trPr>
        <w:tc>
          <w:tcPr>
            <w:tcW w:w="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购机者</w:t>
            </w:r>
          </w:p>
        </w:tc>
        <w:tc>
          <w:tcPr>
            <w:tcW w:w="468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补贴机具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补贴资金</w:t>
            </w:r>
          </w:p>
        </w:tc>
      </w:tr>
      <w:tr w:rsidR="00846744" w:rsidRPr="00DA0FED" w:rsidTr="00886DB6">
        <w:trPr>
          <w:trHeight w:val="77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744" w:rsidRPr="00886DB6" w:rsidRDefault="00846744" w:rsidP="00886DB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所在乡（镇）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所在村组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购机者姓名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机具品目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购买机型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经</w:t>
            </w:r>
            <w:r w:rsidRPr="00886DB6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销</w:t>
            </w:r>
            <w:r w:rsidRPr="00886DB6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商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购买数量（台）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单台销售价格（元）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单台补贴额（元）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总补贴额（元）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46744" w:rsidRPr="00DA0FED" w:rsidTr="00886DB6">
        <w:trPr>
          <w:trHeight w:val="811"/>
        </w:trPr>
        <w:tc>
          <w:tcPr>
            <w:tcW w:w="5148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744" w:rsidRPr="00886DB6" w:rsidRDefault="00846744" w:rsidP="00886DB6">
            <w:pPr>
              <w:widowControl/>
              <w:spacing w:line="4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        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        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4"/>
                <w:szCs w:val="24"/>
              </w:rPr>
              <w:t>        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44" w:rsidRPr="00886DB6" w:rsidRDefault="00846744" w:rsidP="00886DB6">
            <w:pPr>
              <w:widowControl/>
              <w:spacing w:line="4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</w:tbl>
    <w:p w:rsidR="00846744" w:rsidRPr="00886DB6" w:rsidRDefault="00846744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宋体" w:cs="宋体"/>
          <w:color w:val="000000"/>
          <w:kern w:val="0"/>
          <w:sz w:val="36"/>
          <w:szCs w:val="36"/>
        </w:rPr>
        <w:t> </w:t>
      </w:r>
    </w:p>
    <w:p w:rsidR="00846744" w:rsidRDefault="00846744"/>
    <w:sectPr w:rsidR="00846744" w:rsidSect="00DA12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744" w:rsidRDefault="00846744">
      <w:r>
        <w:separator/>
      </w:r>
    </w:p>
  </w:endnote>
  <w:endnote w:type="continuationSeparator" w:id="0">
    <w:p w:rsidR="00846744" w:rsidRDefault="0084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4" w:rsidRDefault="008467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4" w:rsidRDefault="0084674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4" w:rsidRDefault="008467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744" w:rsidRDefault="00846744">
      <w:r>
        <w:separator/>
      </w:r>
    </w:p>
  </w:footnote>
  <w:footnote w:type="continuationSeparator" w:id="0">
    <w:p w:rsidR="00846744" w:rsidRDefault="00846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4" w:rsidRDefault="008467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4" w:rsidRDefault="00846744" w:rsidP="0099025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4" w:rsidRDefault="0084674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DB6"/>
    <w:rsid w:val="001614E9"/>
    <w:rsid w:val="001920AD"/>
    <w:rsid w:val="00213D58"/>
    <w:rsid w:val="007C476E"/>
    <w:rsid w:val="00846744"/>
    <w:rsid w:val="00886DB6"/>
    <w:rsid w:val="0099025F"/>
    <w:rsid w:val="00DA0FED"/>
    <w:rsid w:val="00DA12DB"/>
    <w:rsid w:val="00ED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D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886DB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90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33924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990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339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0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421</Words>
  <Characters>2405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XXP</dc:creator>
  <cp:keywords/>
  <dc:description/>
  <cp:lastModifiedBy>微软用户</cp:lastModifiedBy>
  <cp:revision>2</cp:revision>
  <dcterms:created xsi:type="dcterms:W3CDTF">2018-04-19T01:46:00Z</dcterms:created>
  <dcterms:modified xsi:type="dcterms:W3CDTF">2018-04-19T01:46:00Z</dcterms:modified>
</cp:coreProperties>
</file>