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36"/>
          <w:szCs w:val="36"/>
        </w:rPr>
      </w:pPr>
      <w:bookmarkStart w:id="6" w:name="_GoBack"/>
      <w:r>
        <w:rPr>
          <w:rFonts w:hint="eastAsia" w:ascii="方正小标宋简体" w:hAnsi="方正小标宋简体" w:eastAsia="方正小标宋简体" w:cs="方正小标宋简体"/>
          <w:b/>
          <w:bCs/>
          <w:sz w:val="36"/>
          <w:szCs w:val="36"/>
          <w:lang w:eastAsia="zh-CN"/>
        </w:rPr>
        <w:t>昌江黎族自治县</w:t>
      </w:r>
      <w:r>
        <w:rPr>
          <w:rFonts w:hint="eastAsia" w:ascii="方正小标宋简体" w:hAnsi="方正小标宋简体" w:eastAsia="方正小标宋简体" w:cs="方正小标宋简体"/>
          <w:b/>
          <w:bCs/>
          <w:sz w:val="36"/>
          <w:szCs w:val="36"/>
        </w:rPr>
        <w:t>第二次农业污染源普查实施方案</w:t>
      </w:r>
    </w:p>
    <w:bookmarkEnd w:id="6"/>
    <w:p>
      <w:pPr>
        <w:rPr>
          <w:rFonts w:hint="eastAsia" w:ascii="仿宋" w:hAnsi="仿宋" w:eastAsia="仿宋"/>
          <w:sz w:val="32"/>
        </w:rPr>
      </w:pPr>
    </w:p>
    <w:p>
      <w:pPr>
        <w:pageBreakBefore w:val="0"/>
        <w:widowControl w:val="0"/>
        <w:kinsoku/>
        <w:wordWrap/>
        <w:overflowPunct/>
        <w:topLinePunct w:val="0"/>
        <w:bidi w:val="0"/>
        <w:spacing w:line="560" w:lineRule="exact"/>
        <w:ind w:left="0" w:leftChars="0" w:right="0" w:rightChars="0" w:firstLine="435"/>
        <w:textAlignment w:val="auto"/>
        <w:rPr>
          <w:rFonts w:hint="eastAsia" w:ascii="仿宋_GB2312" w:hAnsi="仿宋_GB2312" w:eastAsia="仿宋_GB2312" w:cs="仿宋_GB2312"/>
          <w:sz w:val="32"/>
          <w:szCs w:val="32"/>
        </w:rPr>
      </w:pPr>
      <w:r>
        <w:rPr>
          <w:rFonts w:hint="eastAsia" w:ascii="仿宋" w:hAnsi="仿宋" w:eastAsia="仿宋"/>
          <w:sz w:val="32"/>
        </w:rPr>
        <w:t xml:space="preserve"> </w:t>
      </w:r>
      <w:r>
        <w:rPr>
          <w:rFonts w:hint="eastAsia" w:ascii="仿宋_GB2312" w:hAnsi="仿宋_GB2312" w:eastAsia="仿宋_GB2312" w:cs="仿宋_GB2312"/>
          <w:sz w:val="32"/>
          <w:szCs w:val="32"/>
          <w:lang w:eastAsia="zh-CN"/>
        </w:rPr>
        <w:t>为做好我县农业污染源普查工作，</w:t>
      </w:r>
      <w:r>
        <w:rPr>
          <w:rFonts w:hint="eastAsia" w:ascii="仿宋_GB2312" w:hAnsi="仿宋_GB2312" w:eastAsia="仿宋_GB2312" w:cs="仿宋_GB2312"/>
          <w:sz w:val="32"/>
          <w:szCs w:val="32"/>
        </w:rPr>
        <w:t>根据《全国污染源普查条例》、</w:t>
      </w:r>
      <w:r>
        <w:rPr>
          <w:rFonts w:hint="eastAsia" w:ascii="仿宋_GB2312" w:hAnsi="仿宋_GB2312" w:eastAsia="仿宋_GB2312" w:cs="仿宋_GB2312"/>
          <w:sz w:val="32"/>
          <w:szCs w:val="32"/>
          <w:lang w:eastAsia="zh-CN"/>
        </w:rPr>
        <w:t>《农业部</w:t>
      </w:r>
      <w:r>
        <w:rPr>
          <w:rFonts w:hint="eastAsia" w:ascii="仿宋_GB2312" w:hAnsi="仿宋_GB2312" w:eastAsia="仿宋_GB2312" w:cs="仿宋_GB2312"/>
          <w:sz w:val="32"/>
          <w:szCs w:val="32"/>
        </w:rPr>
        <w:t>办公厅关于</w:t>
      </w:r>
      <w:r>
        <w:rPr>
          <w:rFonts w:hint="eastAsia" w:ascii="仿宋_GB2312" w:hAnsi="仿宋_GB2312" w:eastAsia="仿宋_GB2312" w:cs="仿宋_GB2312"/>
          <w:sz w:val="32"/>
          <w:szCs w:val="32"/>
          <w:lang w:eastAsia="zh-CN"/>
        </w:rPr>
        <w:t>做好第二次</w:t>
      </w:r>
      <w:r>
        <w:rPr>
          <w:rFonts w:hint="eastAsia" w:ascii="仿宋_GB2312" w:hAnsi="仿宋_GB2312" w:eastAsia="仿宋_GB2312" w:cs="仿宋_GB2312"/>
          <w:sz w:val="32"/>
          <w:szCs w:val="32"/>
        </w:rPr>
        <w:t>全国</w:t>
      </w:r>
      <w:r>
        <w:rPr>
          <w:rFonts w:hint="eastAsia" w:ascii="仿宋_GB2312" w:hAnsi="仿宋_GB2312" w:eastAsia="仿宋_GB2312" w:cs="仿宋_GB2312"/>
          <w:sz w:val="32"/>
          <w:szCs w:val="32"/>
          <w:lang w:eastAsia="zh-CN"/>
        </w:rPr>
        <w:t>农业</w:t>
      </w:r>
      <w:r>
        <w:rPr>
          <w:rFonts w:hint="eastAsia" w:ascii="仿宋_GB2312" w:hAnsi="仿宋_GB2312" w:eastAsia="仿宋_GB2312" w:cs="仿宋_GB2312"/>
          <w:sz w:val="32"/>
          <w:szCs w:val="32"/>
        </w:rPr>
        <w:t>污染源普查</w:t>
      </w:r>
      <w:r>
        <w:rPr>
          <w:rFonts w:hint="eastAsia" w:ascii="仿宋_GB2312" w:hAnsi="仿宋_GB2312" w:eastAsia="仿宋_GB2312" w:cs="仿宋_GB2312"/>
          <w:sz w:val="32"/>
          <w:szCs w:val="32"/>
          <w:lang w:eastAsia="zh-CN"/>
        </w:rPr>
        <w:t>有关工作</w:t>
      </w:r>
      <w:r>
        <w:rPr>
          <w:rFonts w:hint="eastAsia" w:ascii="仿宋_GB2312" w:hAnsi="仿宋_GB2312" w:eastAsia="仿宋_GB2312" w:cs="仿宋_GB2312"/>
          <w:sz w:val="32"/>
          <w:szCs w:val="32"/>
        </w:rPr>
        <w:t>的通知》和《海南省</w:t>
      </w:r>
      <w:r>
        <w:rPr>
          <w:rFonts w:hint="eastAsia" w:ascii="仿宋_GB2312" w:hAnsi="仿宋_GB2312" w:eastAsia="仿宋_GB2312" w:cs="仿宋_GB2312"/>
          <w:sz w:val="32"/>
          <w:szCs w:val="32"/>
          <w:lang w:eastAsia="zh-CN"/>
        </w:rPr>
        <w:t>第二次农业</w:t>
      </w:r>
      <w:r>
        <w:rPr>
          <w:rFonts w:hint="eastAsia" w:ascii="仿宋_GB2312" w:hAnsi="仿宋_GB2312" w:eastAsia="仿宋_GB2312" w:cs="仿宋_GB2312"/>
          <w:sz w:val="32"/>
          <w:szCs w:val="32"/>
        </w:rPr>
        <w:t>污染源普查</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方案》</w:t>
      </w:r>
      <w:r>
        <w:rPr>
          <w:rFonts w:hint="eastAsia" w:ascii="仿宋_GB2312" w:hAnsi="仿宋_GB2312" w:eastAsia="仿宋_GB2312" w:cs="仿宋_GB2312"/>
          <w:sz w:val="32"/>
          <w:szCs w:val="32"/>
          <w:lang w:eastAsia="zh-CN"/>
        </w:rPr>
        <w:t>的要求</w:t>
      </w:r>
      <w:r>
        <w:rPr>
          <w:rFonts w:hint="eastAsia" w:ascii="仿宋_GB2312" w:hAnsi="仿宋_GB2312" w:eastAsia="仿宋_GB2312" w:cs="仿宋_GB2312"/>
          <w:sz w:val="32"/>
          <w:szCs w:val="32"/>
        </w:rPr>
        <w:t>，结合我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实际</w:t>
      </w:r>
      <w:r>
        <w:rPr>
          <w:rFonts w:hint="eastAsia" w:ascii="仿宋_GB2312" w:hAnsi="仿宋_GB2312" w:eastAsia="仿宋_GB2312" w:cs="仿宋_GB2312"/>
          <w:sz w:val="32"/>
          <w:szCs w:val="32"/>
          <w:lang w:eastAsia="zh-CN"/>
        </w:rPr>
        <w:t>情况</w:t>
      </w:r>
      <w:r>
        <w:rPr>
          <w:rFonts w:hint="eastAsia" w:ascii="仿宋_GB2312" w:hAnsi="仿宋_GB2312" w:eastAsia="仿宋_GB2312" w:cs="仿宋_GB2312"/>
          <w:sz w:val="32"/>
          <w:szCs w:val="32"/>
        </w:rPr>
        <w:t>，制定本方案。</w:t>
      </w:r>
    </w:p>
    <w:p>
      <w:pPr>
        <w:pageBreakBefore w:val="0"/>
        <w:widowControl w:val="0"/>
        <w:kinsoku/>
        <w:wordWrap/>
        <w:overflowPunct/>
        <w:topLinePunct w:val="0"/>
        <w:bidi w:val="0"/>
        <w:spacing w:line="560" w:lineRule="exact"/>
        <w:ind w:left="0" w:leftChars="0" w:right="0" w:rightChars="0"/>
        <w:textAlignment w:val="auto"/>
        <w:rPr>
          <w:rFonts w:hint="eastAsia" w:ascii="黑体" w:hAnsi="黑体" w:eastAsia="黑体" w:cs="黑体"/>
          <w:b/>
          <w:bCs/>
          <w:sz w:val="32"/>
          <w:szCs w:val="32"/>
        </w:rPr>
      </w:pPr>
      <w:r>
        <w:rPr>
          <w:rFonts w:hint="eastAsia" w:ascii="仿宋_GB2312" w:hAnsi="仿宋_GB2312" w:eastAsia="仿宋_GB2312" w:cs="仿宋_GB2312"/>
          <w:b/>
          <w:bCs/>
          <w:sz w:val="32"/>
          <w:szCs w:val="32"/>
          <w:lang w:val="en-US" w:eastAsia="zh-CN"/>
        </w:rPr>
        <w:t xml:space="preserve">    </w:t>
      </w:r>
      <w:r>
        <w:rPr>
          <w:rFonts w:hint="eastAsia" w:ascii="黑体" w:hAnsi="黑体" w:eastAsia="黑体" w:cs="黑体"/>
          <w:b/>
          <w:bCs/>
          <w:sz w:val="32"/>
          <w:szCs w:val="32"/>
        </w:rPr>
        <w:t>一、普查工作目标</w:t>
      </w:r>
    </w:p>
    <w:p>
      <w:pPr>
        <w:pageBreakBefore w:val="0"/>
        <w:widowControl w:val="0"/>
        <w:kinsoku/>
        <w:wordWrap/>
        <w:overflowPunct/>
        <w:topLinePunct w:val="0"/>
        <w:bidi w:val="0"/>
        <w:spacing w:line="560" w:lineRule="exact"/>
        <w:ind w:left="0" w:leftChars="0" w:right="0" w:rightChars="0" w:firstLine="43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摸清我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农业（种植业、畜禽养殖业、农业机械、农产品加工）污染源基本信息，了解和掌握不同农业污染物的区域分布和产排情况，建立农业污染源档案和各级农业污染源信息数据库，为农业环境污染防治提供决策依据。</w:t>
      </w:r>
    </w:p>
    <w:p>
      <w:pPr>
        <w:pageBreakBefore w:val="0"/>
        <w:widowControl w:val="0"/>
        <w:kinsoku/>
        <w:wordWrap/>
        <w:overflowPunct/>
        <w:topLinePunct w:val="0"/>
        <w:bidi w:val="0"/>
        <w:spacing w:line="560" w:lineRule="exact"/>
        <w:ind w:left="0" w:leftChars="0" w:right="0" w:rightChars="0" w:firstLine="43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b/>
          <w:bCs/>
          <w:sz w:val="32"/>
          <w:szCs w:val="32"/>
        </w:rPr>
        <w:t>（一）种植业源主要包括:</w:t>
      </w:r>
      <w:r>
        <w:rPr>
          <w:rFonts w:hint="eastAsia" w:ascii="仿宋_GB2312" w:hAnsi="仿宋_GB2312" w:eastAsia="仿宋_GB2312" w:cs="仿宋_GB2312"/>
          <w:sz w:val="32"/>
          <w:szCs w:val="32"/>
        </w:rPr>
        <w:t>粮食作物、经济作物和果蔬的主产区的种植情况、肥料和农药使用情况及氮磷流失情况。</w:t>
      </w:r>
    </w:p>
    <w:p>
      <w:pPr>
        <w:pageBreakBefore w:val="0"/>
        <w:widowControl w:val="0"/>
        <w:kinsoku/>
        <w:wordWrap/>
        <w:overflowPunct/>
        <w:topLinePunct w:val="0"/>
        <w:bidi w:val="0"/>
        <w:spacing w:line="560" w:lineRule="exact"/>
        <w:ind w:left="0" w:leftChars="0" w:right="0" w:rightChars="0" w:firstLine="43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b/>
          <w:bCs/>
          <w:sz w:val="32"/>
          <w:szCs w:val="32"/>
        </w:rPr>
        <w:t>（二）畜禽养殖业源主要包括:</w:t>
      </w:r>
      <w:r>
        <w:rPr>
          <w:rFonts w:hint="eastAsia" w:ascii="仿宋_GB2312" w:hAnsi="仿宋_GB2312" w:eastAsia="仿宋_GB2312" w:cs="仿宋_GB2312"/>
          <w:sz w:val="32"/>
          <w:szCs w:val="32"/>
        </w:rPr>
        <w:t>规模和非规模养殖条件下，猪、肉牛、蛋鸡、肉鸡、鸭、鹅养殖过程中畜禽粪污产生量和水污染物排放量。</w:t>
      </w:r>
    </w:p>
    <w:p>
      <w:pPr>
        <w:pageBreakBefore w:val="0"/>
        <w:widowControl w:val="0"/>
        <w:kinsoku/>
        <w:wordWrap/>
        <w:overflowPunct/>
        <w:topLinePunct w:val="0"/>
        <w:bidi w:val="0"/>
        <w:spacing w:line="560" w:lineRule="exact"/>
        <w:ind w:left="0" w:leftChars="0" w:right="0" w:rightChars="0" w:firstLine="43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b/>
          <w:bCs/>
          <w:sz w:val="32"/>
          <w:szCs w:val="32"/>
        </w:rPr>
        <w:t>（三）地膜主要包括</w:t>
      </w:r>
      <w:r>
        <w:rPr>
          <w:rFonts w:hint="eastAsia" w:ascii="楷体_GB2312" w:hAnsi="楷体_GB2312" w:eastAsia="楷体_GB2312" w:cs="楷体_GB2312"/>
          <w:b/>
          <w:bCs/>
          <w:sz w:val="32"/>
          <w:szCs w:val="32"/>
          <w:lang w:val="en-US" w:eastAsia="zh-CN"/>
        </w:rPr>
        <w:t>:</w:t>
      </w:r>
      <w:r>
        <w:rPr>
          <w:rFonts w:hint="eastAsia" w:ascii="仿宋_GB2312" w:hAnsi="仿宋_GB2312" w:eastAsia="仿宋_GB2312" w:cs="仿宋_GB2312"/>
          <w:sz w:val="32"/>
          <w:szCs w:val="32"/>
        </w:rPr>
        <w:t>不同农业区域和不同作物的使用量、残留量、回收利用量及分布特征。</w:t>
      </w:r>
    </w:p>
    <w:p>
      <w:pPr>
        <w:pageBreakBefore w:val="0"/>
        <w:widowControl w:val="0"/>
        <w:kinsoku/>
        <w:wordWrap/>
        <w:overflowPunct/>
        <w:topLinePunct w:val="0"/>
        <w:bidi w:val="0"/>
        <w:spacing w:line="560" w:lineRule="exact"/>
        <w:ind w:left="0" w:leftChars="0" w:right="0" w:rightChars="0" w:firstLine="43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b/>
          <w:bCs/>
          <w:sz w:val="32"/>
          <w:szCs w:val="32"/>
        </w:rPr>
        <w:t>（四）秸秆主要包括</w:t>
      </w:r>
      <w:r>
        <w:rPr>
          <w:rFonts w:hint="eastAsia" w:ascii="楷体_GB2312" w:hAnsi="楷体_GB2312" w:eastAsia="楷体_GB2312" w:cs="楷体_GB2312"/>
          <w:b/>
          <w:bCs/>
          <w:sz w:val="32"/>
          <w:szCs w:val="32"/>
          <w:lang w:val="en-US" w:eastAsia="zh-CN"/>
        </w:rPr>
        <w:t>:</w:t>
      </w: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范围内的水稻、玉米、薯类、花生、甘蔗、菠萝、香蕉等作物的秸秆产生量、可收集量和利用量。</w:t>
      </w:r>
    </w:p>
    <w:p>
      <w:pPr>
        <w:pageBreakBefore w:val="0"/>
        <w:widowControl w:val="0"/>
        <w:kinsoku/>
        <w:wordWrap/>
        <w:overflowPunct/>
        <w:topLinePunct w:val="0"/>
        <w:bidi w:val="0"/>
        <w:spacing w:line="560" w:lineRule="exact"/>
        <w:ind w:left="0" w:leftChars="0" w:right="0" w:rightChars="0" w:firstLine="435"/>
        <w:textAlignment w:val="auto"/>
        <w:rPr>
          <w:rFonts w:hint="eastAsia" w:ascii="楷体_GB2312" w:hAnsi="楷体_GB2312" w:eastAsia="楷体_GB2312" w:cs="楷体_GB2312"/>
          <w:b/>
          <w:bCs/>
          <w:sz w:val="32"/>
          <w:szCs w:val="32"/>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b/>
          <w:bCs/>
          <w:sz w:val="32"/>
          <w:szCs w:val="32"/>
        </w:rPr>
        <w:t>（五）农业机械与污染核算相关的数据。</w:t>
      </w:r>
    </w:p>
    <w:p>
      <w:pPr>
        <w:pageBreakBefore w:val="0"/>
        <w:widowControl w:val="0"/>
        <w:kinsoku/>
        <w:wordWrap/>
        <w:overflowPunct/>
        <w:topLinePunct w:val="0"/>
        <w:bidi w:val="0"/>
        <w:spacing w:line="560" w:lineRule="exact"/>
        <w:ind w:left="0" w:leftChars="0" w:right="0" w:rightChars="0" w:firstLine="43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b/>
          <w:bCs/>
          <w:sz w:val="32"/>
          <w:szCs w:val="32"/>
        </w:rPr>
        <w:t>（六）农产品加工（橡胶加工）与污染核算相关的数据。</w:t>
      </w:r>
    </w:p>
    <w:p>
      <w:pPr>
        <w:pageBreakBefore w:val="0"/>
        <w:widowControl w:val="0"/>
        <w:kinsoku/>
        <w:wordWrap/>
        <w:overflowPunct/>
        <w:topLinePunct w:val="0"/>
        <w:bidi w:val="0"/>
        <w:spacing w:line="560" w:lineRule="exact"/>
        <w:ind w:left="0" w:leftChars="0" w:right="0" w:rightChars="0"/>
        <w:textAlignment w:val="auto"/>
        <w:rPr>
          <w:rFonts w:hint="eastAsia" w:ascii="黑体" w:hAnsi="黑体" w:eastAsia="黑体" w:cs="黑体"/>
          <w:b/>
          <w:bCs/>
          <w:sz w:val="32"/>
          <w:szCs w:val="32"/>
        </w:rPr>
      </w:pPr>
      <w:r>
        <w:rPr>
          <w:rFonts w:hint="eastAsia" w:ascii="仿宋_GB2312" w:hAnsi="仿宋_GB2312" w:eastAsia="仿宋_GB2312" w:cs="仿宋_GB2312"/>
          <w:b/>
          <w:bCs/>
          <w:sz w:val="32"/>
          <w:szCs w:val="32"/>
          <w:lang w:val="en-US" w:eastAsia="zh-CN"/>
        </w:rPr>
        <w:t xml:space="preserve">    </w:t>
      </w:r>
      <w:r>
        <w:rPr>
          <w:rFonts w:hint="eastAsia" w:ascii="黑体" w:hAnsi="黑体" w:eastAsia="黑体" w:cs="黑体"/>
          <w:b/>
          <w:bCs/>
          <w:sz w:val="32"/>
          <w:szCs w:val="32"/>
        </w:rPr>
        <w:t>二、普查时</w:t>
      </w:r>
      <w:r>
        <w:rPr>
          <w:rFonts w:hint="eastAsia" w:ascii="黑体" w:hAnsi="黑体" w:eastAsia="黑体" w:cs="黑体"/>
          <w:b/>
          <w:bCs/>
          <w:sz w:val="32"/>
          <w:szCs w:val="32"/>
          <w:lang w:eastAsia="zh-CN"/>
        </w:rPr>
        <w:t>间节</w:t>
      </w:r>
      <w:r>
        <w:rPr>
          <w:rFonts w:hint="eastAsia" w:ascii="黑体" w:hAnsi="黑体" w:eastAsia="黑体" w:cs="黑体"/>
          <w:b/>
          <w:bCs/>
          <w:sz w:val="32"/>
          <w:szCs w:val="32"/>
        </w:rPr>
        <w:t>点和任务内容</w:t>
      </w:r>
    </w:p>
    <w:p>
      <w:pPr>
        <w:pageBreakBefore w:val="0"/>
        <w:widowControl w:val="0"/>
        <w:kinsoku/>
        <w:wordWrap/>
        <w:overflowPunct/>
        <w:topLinePunct w:val="0"/>
        <w:bidi w:val="0"/>
        <w:spacing w:line="560" w:lineRule="exact"/>
        <w:ind w:left="0" w:leftChars="0" w:right="0" w:rightChars="0" w:firstLine="435"/>
        <w:textAlignment w:val="auto"/>
        <w:rPr>
          <w:rFonts w:hint="eastAsia" w:ascii="楷体_GB2312" w:hAnsi="楷体_GB2312" w:eastAsia="楷体_GB2312" w:cs="楷体_GB2312"/>
          <w:b/>
          <w:bCs/>
          <w:sz w:val="32"/>
          <w:szCs w:val="32"/>
        </w:rPr>
      </w:pPr>
      <w:r>
        <w:rPr>
          <w:rFonts w:hint="eastAsia" w:ascii="仿宋_GB2312" w:hAnsi="仿宋_GB2312" w:eastAsia="仿宋_GB2312" w:cs="仿宋_GB2312"/>
          <w:b/>
          <w:bCs/>
          <w:sz w:val="32"/>
          <w:szCs w:val="32"/>
          <w:lang w:val="en-US" w:eastAsia="zh-CN"/>
        </w:rPr>
        <w:t xml:space="preserve"> </w:t>
      </w:r>
      <w:r>
        <w:rPr>
          <w:rFonts w:hint="eastAsia" w:ascii="楷体_GB2312" w:hAnsi="楷体_GB2312" w:eastAsia="楷体_GB2312" w:cs="楷体_GB2312"/>
          <w:b/>
          <w:bCs/>
          <w:sz w:val="32"/>
          <w:szCs w:val="32"/>
        </w:rPr>
        <w:t>（一）普查时</w:t>
      </w:r>
      <w:r>
        <w:rPr>
          <w:rFonts w:hint="eastAsia" w:ascii="楷体_GB2312" w:hAnsi="楷体_GB2312" w:eastAsia="楷体_GB2312" w:cs="楷体_GB2312"/>
          <w:b/>
          <w:bCs/>
          <w:sz w:val="32"/>
          <w:szCs w:val="32"/>
          <w:lang w:eastAsia="zh-CN"/>
        </w:rPr>
        <w:t>间节</w:t>
      </w:r>
      <w:r>
        <w:rPr>
          <w:rFonts w:hint="eastAsia" w:ascii="楷体_GB2312" w:hAnsi="楷体_GB2312" w:eastAsia="楷体_GB2312" w:cs="楷体_GB2312"/>
          <w:b/>
          <w:bCs/>
          <w:sz w:val="32"/>
          <w:szCs w:val="32"/>
        </w:rPr>
        <w:t>点</w:t>
      </w:r>
    </w:p>
    <w:p>
      <w:pPr>
        <w:pageBreakBefore w:val="0"/>
        <w:widowControl w:val="0"/>
        <w:kinsoku/>
        <w:wordWrap/>
        <w:overflowPunct/>
        <w:topLinePunct w:val="0"/>
        <w:bidi w:val="0"/>
        <w:spacing w:line="560" w:lineRule="exact"/>
        <w:ind w:left="0" w:leftChars="0" w:right="0" w:rightChars="0" w:firstLine="43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普查标准</w:t>
      </w:r>
      <w:r>
        <w:rPr>
          <w:rFonts w:hint="eastAsia" w:ascii="仿宋_GB2312" w:hAnsi="仿宋_GB2312" w:eastAsia="仿宋_GB2312" w:cs="仿宋_GB2312"/>
          <w:b w:val="0"/>
          <w:bCs w:val="0"/>
          <w:sz w:val="32"/>
          <w:szCs w:val="32"/>
        </w:rPr>
        <w:t>时</w:t>
      </w:r>
      <w:r>
        <w:rPr>
          <w:rFonts w:hint="eastAsia" w:ascii="仿宋_GB2312" w:hAnsi="仿宋_GB2312" w:eastAsia="仿宋_GB2312" w:cs="仿宋_GB2312"/>
          <w:b w:val="0"/>
          <w:bCs w:val="0"/>
          <w:sz w:val="32"/>
          <w:szCs w:val="32"/>
          <w:lang w:eastAsia="zh-CN"/>
        </w:rPr>
        <w:t>间节</w:t>
      </w:r>
      <w:r>
        <w:rPr>
          <w:rFonts w:hint="eastAsia" w:ascii="仿宋_GB2312" w:hAnsi="仿宋_GB2312" w:eastAsia="仿宋_GB2312" w:cs="仿宋_GB2312"/>
          <w:b w:val="0"/>
          <w:bCs w:val="0"/>
          <w:sz w:val="32"/>
          <w:szCs w:val="32"/>
        </w:rPr>
        <w:t>点</w:t>
      </w:r>
      <w:r>
        <w:rPr>
          <w:rFonts w:hint="eastAsia" w:ascii="仿宋_GB2312" w:hAnsi="仿宋_GB2312" w:eastAsia="仿宋_GB2312" w:cs="仿宋_GB2312"/>
          <w:sz w:val="32"/>
          <w:szCs w:val="32"/>
        </w:rPr>
        <w:t>：2017年12月31日。</w:t>
      </w:r>
    </w:p>
    <w:p>
      <w:pPr>
        <w:pageBreakBefore w:val="0"/>
        <w:widowControl w:val="0"/>
        <w:kinsoku/>
        <w:wordWrap/>
        <w:overflowPunct/>
        <w:topLinePunct w:val="0"/>
        <w:bidi w:val="0"/>
        <w:spacing w:line="560" w:lineRule="exact"/>
        <w:ind w:left="0" w:leftChars="0" w:right="0" w:rightChars="0" w:firstLine="43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时期资料：2017年度资料。</w:t>
      </w:r>
    </w:p>
    <w:p>
      <w:pPr>
        <w:pageBreakBefore w:val="0"/>
        <w:widowControl w:val="0"/>
        <w:kinsoku/>
        <w:wordWrap/>
        <w:overflowPunct/>
        <w:topLinePunct w:val="0"/>
        <w:bidi w:val="0"/>
        <w:spacing w:line="560" w:lineRule="exact"/>
        <w:ind w:left="0" w:leftChars="0" w:right="0" w:rightChars="0" w:firstLine="435"/>
        <w:textAlignment w:val="auto"/>
        <w:rPr>
          <w:rFonts w:hint="eastAsia" w:ascii="楷体_GB2312" w:hAnsi="楷体_GB2312" w:eastAsia="楷体_GB2312" w:cs="楷体_GB2312"/>
          <w:b/>
          <w:bCs/>
          <w:sz w:val="32"/>
          <w:szCs w:val="32"/>
        </w:rPr>
      </w:pPr>
      <w:r>
        <w:rPr>
          <w:rFonts w:hint="eastAsia" w:ascii="仿宋_GB2312" w:hAnsi="仿宋_GB2312" w:eastAsia="仿宋_GB2312" w:cs="仿宋_GB2312"/>
          <w:b/>
          <w:bCs/>
          <w:sz w:val="32"/>
          <w:szCs w:val="32"/>
          <w:lang w:val="en-US" w:eastAsia="zh-CN"/>
        </w:rPr>
        <w:t xml:space="preserve"> </w:t>
      </w:r>
      <w:r>
        <w:rPr>
          <w:rFonts w:hint="eastAsia" w:ascii="楷体_GB2312" w:hAnsi="楷体_GB2312" w:eastAsia="楷体_GB2312" w:cs="楷体_GB2312"/>
          <w:b/>
          <w:bCs/>
          <w:sz w:val="32"/>
          <w:szCs w:val="32"/>
        </w:rPr>
        <w:t>（二）普查</w:t>
      </w:r>
      <w:bookmarkStart w:id="0" w:name="_Hlk491352880"/>
      <w:r>
        <w:rPr>
          <w:rFonts w:hint="eastAsia" w:ascii="楷体_GB2312" w:hAnsi="楷体_GB2312" w:eastAsia="楷体_GB2312" w:cs="楷体_GB2312"/>
          <w:b/>
          <w:bCs/>
          <w:sz w:val="32"/>
          <w:szCs w:val="32"/>
        </w:rPr>
        <w:t>任务与内容</w:t>
      </w:r>
    </w:p>
    <w:p>
      <w:pPr>
        <w:pStyle w:val="4"/>
        <w:pageBreakBefore w:val="0"/>
        <w:widowControl w:val="0"/>
        <w:kinsoku/>
        <w:wordWrap/>
        <w:overflowPunct/>
        <w:topLinePunct w:val="0"/>
        <w:bidi w:val="0"/>
        <w:adjustRightInd w:val="0"/>
        <w:snapToGrid w:val="0"/>
        <w:spacing w:before="0" w:afterLines="0" w:line="560" w:lineRule="exact"/>
        <w:ind w:left="0" w:leftChars="0" w:right="0" w:rightChars="0" w:firstLine="643"/>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32"/>
          <w:szCs w:val="32"/>
          <w:lang w:val="en-US" w:eastAsia="zh-CN"/>
        </w:rPr>
        <w:t>——</w:t>
      </w:r>
      <w:r>
        <w:rPr>
          <w:rFonts w:hint="eastAsia" w:ascii="仿宋_GB2312" w:hAnsi="仿宋_GB2312" w:eastAsia="仿宋_GB2312" w:cs="仿宋_GB2312"/>
          <w:sz w:val="32"/>
          <w:szCs w:val="32"/>
        </w:rPr>
        <w:t>种植业源调查</w:t>
      </w:r>
    </w:p>
    <w:p>
      <w:pPr>
        <w:pStyle w:val="4"/>
        <w:pageBreakBefore w:val="0"/>
        <w:widowControl w:val="0"/>
        <w:kinsoku/>
        <w:wordWrap/>
        <w:overflowPunct/>
        <w:topLinePunct w:val="0"/>
        <w:bidi w:val="0"/>
        <w:adjustRightInd w:val="0"/>
        <w:snapToGrid w:val="0"/>
        <w:spacing w:before="0" w:afterLines="0" w:line="560" w:lineRule="exact"/>
        <w:ind w:left="0" w:leftChars="0" w:right="0" w:right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sz w:val="32"/>
          <w:szCs w:val="32"/>
        </w:rPr>
        <w:t>1</w:t>
      </w:r>
      <w:r>
        <w:rPr>
          <w:rFonts w:hint="eastAsia" w:ascii="仿宋_GB2312" w:hAnsi="仿宋_GB2312" w:eastAsia="仿宋_GB2312" w:cs="仿宋_GB2312"/>
          <w:b/>
          <w:sz w:val="32"/>
          <w:szCs w:val="32"/>
          <w:lang w:val="en-US" w:eastAsia="zh-CN"/>
        </w:rPr>
        <w:t>.</w:t>
      </w:r>
      <w:r>
        <w:rPr>
          <w:rFonts w:hint="eastAsia" w:ascii="仿宋_GB2312" w:hAnsi="仿宋_GB2312" w:eastAsia="仿宋_GB2312" w:cs="仿宋_GB2312"/>
          <w:b/>
          <w:sz w:val="32"/>
          <w:szCs w:val="32"/>
        </w:rPr>
        <w:t>主要任务。</w:t>
      </w:r>
      <w:r>
        <w:rPr>
          <w:rFonts w:hint="eastAsia" w:ascii="仿宋_GB2312" w:hAnsi="仿宋_GB2312" w:eastAsia="仿宋_GB2312" w:cs="仿宋_GB2312"/>
          <w:b w:val="0"/>
          <w:bCs w:val="0"/>
          <w:sz w:val="32"/>
          <w:szCs w:val="32"/>
        </w:rPr>
        <w:t>（1）系统收集全</w:t>
      </w:r>
      <w:r>
        <w:rPr>
          <w:rFonts w:hint="eastAsia" w:ascii="仿宋_GB2312" w:hAnsi="仿宋_GB2312" w:eastAsia="仿宋_GB2312" w:cs="仿宋_GB2312"/>
          <w:b w:val="0"/>
          <w:bCs w:val="0"/>
          <w:sz w:val="32"/>
          <w:szCs w:val="32"/>
          <w:lang w:eastAsia="zh-CN"/>
        </w:rPr>
        <w:t>县</w:t>
      </w:r>
      <w:r>
        <w:rPr>
          <w:rFonts w:hint="eastAsia" w:ascii="仿宋_GB2312" w:hAnsi="仿宋_GB2312" w:eastAsia="仿宋_GB2312" w:cs="仿宋_GB2312"/>
          <w:b w:val="0"/>
          <w:bCs w:val="0"/>
          <w:sz w:val="32"/>
          <w:szCs w:val="32"/>
        </w:rPr>
        <w:t>种植业基本情况数据资料；（2）抽样调查</w:t>
      </w:r>
      <w:r>
        <w:rPr>
          <w:rFonts w:hint="eastAsia" w:ascii="仿宋_GB2312" w:hAnsi="仿宋_GB2312" w:eastAsia="仿宋_GB2312" w:cs="仿宋_GB2312"/>
          <w:b w:val="0"/>
          <w:bCs w:val="0"/>
          <w:sz w:val="32"/>
          <w:szCs w:val="32"/>
          <w:lang w:val="en-US" w:eastAsia="zh-CN"/>
        </w:rPr>
        <w:t>250</w:t>
      </w:r>
      <w:r>
        <w:rPr>
          <w:rFonts w:hint="eastAsia" w:ascii="仿宋_GB2312" w:hAnsi="仿宋_GB2312" w:eastAsia="仿宋_GB2312" w:cs="仿宋_GB2312"/>
          <w:b w:val="0"/>
          <w:bCs w:val="0"/>
          <w:sz w:val="32"/>
          <w:szCs w:val="32"/>
        </w:rPr>
        <w:t>个以上典型地块，确定各类种植模式的平均施肥量；（3）建设农业面源污染原位监测点</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个，其中常规监测点</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个，实时监测点</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个，根据原位监测结果，核算各类种植模式流失系数；（4）根据各类种植模式平均施肥量、不同农艺措施面积比例与各类种植模式的流失系数，核算全市种植业水污染物氮磷流失量。</w:t>
      </w:r>
    </w:p>
    <w:p>
      <w:pPr>
        <w:pageBreakBefore w:val="0"/>
        <w:widowControl w:val="0"/>
        <w:kinsoku/>
        <w:wordWrap/>
        <w:overflowPunct/>
        <w:topLinePunct w:val="0"/>
        <w:bidi w:val="0"/>
        <w:adjustRightInd w:val="0"/>
        <w:snapToGrid w:val="0"/>
        <w:spacing w:line="560" w:lineRule="exact"/>
        <w:ind w:left="0" w:leftChars="0" w:right="0" w:rightChars="0"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2</w:t>
      </w:r>
      <w:r>
        <w:rPr>
          <w:rFonts w:hint="eastAsia" w:ascii="仿宋_GB2312" w:hAnsi="仿宋_GB2312" w:eastAsia="仿宋_GB2312" w:cs="仿宋_GB2312"/>
          <w:b/>
          <w:sz w:val="32"/>
          <w:szCs w:val="32"/>
          <w:lang w:val="en-US" w:eastAsia="zh-CN"/>
        </w:rPr>
        <w:t>.</w:t>
      </w:r>
      <w:r>
        <w:rPr>
          <w:rFonts w:hint="eastAsia" w:ascii="仿宋_GB2312" w:hAnsi="仿宋_GB2312" w:eastAsia="仿宋_GB2312" w:cs="仿宋_GB2312"/>
          <w:b/>
          <w:sz w:val="32"/>
          <w:szCs w:val="32"/>
        </w:rPr>
        <w:t>调查内容</w:t>
      </w:r>
      <w:r>
        <w:rPr>
          <w:rFonts w:hint="eastAsia" w:ascii="仿宋_GB2312" w:hAnsi="仿宋_GB2312" w:eastAsia="仿宋_GB2312" w:cs="仿宋_GB2312"/>
          <w:sz w:val="32"/>
          <w:szCs w:val="32"/>
        </w:rPr>
        <w:t>。主要粮食作物、经济作物和果蔬等生产情况，农药、化肥使用情况。包括氮肥、磷肥、钾肥、复合肥等化肥，商品有机肥、人畜粪便、沼肥等有机肥的肥料名称、有效成分及其含量、施用量、施用方法、施用时期以及灌溉用水量、农药使用量等。</w:t>
      </w:r>
    </w:p>
    <w:p>
      <w:pPr>
        <w:pageBreakBefore w:val="0"/>
        <w:widowControl w:val="0"/>
        <w:kinsoku/>
        <w:wordWrap/>
        <w:overflowPunct/>
        <w:topLinePunct w:val="0"/>
        <w:bidi w:val="0"/>
        <w:adjustRightInd w:val="0"/>
        <w:snapToGrid w:val="0"/>
        <w:spacing w:line="560" w:lineRule="exact"/>
        <w:ind w:left="0" w:leftChars="0" w:right="0" w:rightChars="0"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3</w:t>
      </w:r>
      <w:r>
        <w:rPr>
          <w:rFonts w:hint="eastAsia" w:ascii="仿宋_GB2312" w:hAnsi="仿宋_GB2312" w:eastAsia="仿宋_GB2312" w:cs="仿宋_GB2312"/>
          <w:b/>
          <w:sz w:val="32"/>
          <w:szCs w:val="32"/>
          <w:lang w:val="en-US" w:eastAsia="zh-CN"/>
        </w:rPr>
        <w:t>.</w:t>
      </w:r>
      <w:r>
        <w:rPr>
          <w:rFonts w:hint="eastAsia" w:ascii="仿宋_GB2312" w:hAnsi="仿宋_GB2312" w:eastAsia="仿宋_GB2312" w:cs="仿宋_GB2312"/>
          <w:b/>
          <w:sz w:val="32"/>
          <w:szCs w:val="32"/>
        </w:rPr>
        <w:t>监测内容</w:t>
      </w:r>
      <w:r>
        <w:rPr>
          <w:rFonts w:hint="eastAsia" w:ascii="仿宋_GB2312" w:hAnsi="仿宋_GB2312" w:eastAsia="仿宋_GB2312" w:cs="仿宋_GB2312"/>
          <w:sz w:val="32"/>
          <w:szCs w:val="32"/>
        </w:rPr>
        <w:t>。基于典型地块和监测小区，开展总氮、总磷、氨态氮等涉水污染物的流失量监测；开展氨和挥发性有机物（VOCs）等涉气污染物的排放量监测。</w:t>
      </w:r>
    </w:p>
    <w:p>
      <w:pPr>
        <w:pStyle w:val="4"/>
        <w:pageBreakBefore w:val="0"/>
        <w:widowControl w:val="0"/>
        <w:kinsoku/>
        <w:wordWrap/>
        <w:overflowPunct/>
        <w:topLinePunct w:val="0"/>
        <w:bidi w:val="0"/>
        <w:adjustRightInd w:val="0"/>
        <w:snapToGrid w:val="0"/>
        <w:spacing w:before="0" w:afterLines="0" w:line="560" w:lineRule="exact"/>
        <w:ind w:left="0" w:leftChars="0" w:right="0" w:rightChars="0" w:firstLine="643"/>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32"/>
          <w:szCs w:val="32"/>
          <w:lang w:val="en-US" w:eastAsia="zh-CN"/>
        </w:rPr>
        <w:t>——</w:t>
      </w:r>
      <w:r>
        <w:rPr>
          <w:rFonts w:hint="eastAsia" w:ascii="仿宋_GB2312" w:hAnsi="仿宋_GB2312" w:eastAsia="仿宋_GB2312" w:cs="仿宋_GB2312"/>
          <w:sz w:val="32"/>
          <w:szCs w:val="32"/>
        </w:rPr>
        <w:t>畜牧业源调查</w:t>
      </w:r>
    </w:p>
    <w:p>
      <w:pPr>
        <w:pageBreakBefore w:val="0"/>
        <w:widowControl w:val="0"/>
        <w:kinsoku/>
        <w:wordWrap/>
        <w:overflowPunct/>
        <w:topLinePunct w:val="0"/>
        <w:bidi w:val="0"/>
        <w:adjustRightInd w:val="0"/>
        <w:snapToGrid w:val="0"/>
        <w:spacing w:line="56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sz w:val="32"/>
          <w:szCs w:val="32"/>
        </w:rPr>
        <w:t>1</w:t>
      </w:r>
      <w:r>
        <w:rPr>
          <w:rFonts w:hint="eastAsia" w:ascii="仿宋_GB2312" w:hAnsi="仿宋_GB2312" w:eastAsia="仿宋_GB2312" w:cs="仿宋_GB2312"/>
          <w:b/>
          <w:sz w:val="32"/>
          <w:szCs w:val="32"/>
          <w:lang w:val="en-US" w:eastAsia="zh-CN"/>
        </w:rPr>
        <w:t>.</w:t>
      </w:r>
      <w:r>
        <w:rPr>
          <w:rFonts w:hint="eastAsia" w:ascii="仿宋_GB2312" w:hAnsi="仿宋_GB2312" w:eastAsia="仿宋_GB2312" w:cs="仿宋_GB2312"/>
          <w:b/>
          <w:sz w:val="32"/>
          <w:szCs w:val="32"/>
        </w:rPr>
        <w:t>主要任务。</w:t>
      </w:r>
      <w:r>
        <w:rPr>
          <w:rFonts w:hint="eastAsia" w:ascii="仿宋_GB2312" w:hAnsi="仿宋_GB2312" w:eastAsia="仿宋_GB2312" w:cs="仿宋_GB2312"/>
          <w:sz w:val="32"/>
          <w:szCs w:val="32"/>
        </w:rPr>
        <w:t>（1）系统收集全市养殖业基本情况数据资料；（2）对规模养殖场全部进行入户调查，抽样调查养殖专业户和散养户，调查总量在</w:t>
      </w:r>
      <w:r>
        <w:rPr>
          <w:rFonts w:hint="eastAsia" w:ascii="仿宋_GB2312" w:hAnsi="仿宋_GB2312" w:eastAsia="仿宋_GB2312" w:cs="仿宋_GB2312"/>
          <w:sz w:val="32"/>
          <w:szCs w:val="32"/>
          <w:lang w:val="en-US" w:eastAsia="zh-CN"/>
        </w:rPr>
        <w:t>75</w:t>
      </w:r>
      <w:r>
        <w:rPr>
          <w:rFonts w:hint="eastAsia" w:ascii="仿宋_GB2312" w:hAnsi="仿宋_GB2312" w:eastAsia="仿宋_GB2312" w:cs="仿宋_GB2312"/>
          <w:sz w:val="32"/>
          <w:szCs w:val="32"/>
        </w:rPr>
        <w:t>个养殖场（户）以上；（3）根据第三次农业普查数据和入户调查数据，获取不同区域、规模、工艺和粪污处理方式的存/出栏数；（4）建设面源污染原位监测点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个，测算产污和排污系数；⑤根据调查的存/出栏数和产污/排污系数，计算污染物排放量。</w:t>
      </w:r>
    </w:p>
    <w:p>
      <w:pPr>
        <w:pageBreakBefore w:val="0"/>
        <w:widowControl w:val="0"/>
        <w:kinsoku/>
        <w:wordWrap/>
        <w:overflowPunct/>
        <w:topLinePunct w:val="0"/>
        <w:bidi w:val="0"/>
        <w:adjustRightInd w:val="0"/>
        <w:snapToGrid w:val="0"/>
        <w:spacing w:line="560" w:lineRule="exact"/>
        <w:ind w:left="0" w:leftChars="0" w:right="0" w:rightChars="0"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2</w:t>
      </w:r>
      <w:r>
        <w:rPr>
          <w:rFonts w:hint="eastAsia" w:ascii="仿宋_GB2312" w:hAnsi="仿宋_GB2312" w:eastAsia="仿宋_GB2312" w:cs="仿宋_GB2312"/>
          <w:b/>
          <w:sz w:val="32"/>
          <w:szCs w:val="32"/>
          <w:lang w:val="en-US" w:eastAsia="zh-CN"/>
        </w:rPr>
        <w:t>.</w:t>
      </w:r>
      <w:r>
        <w:rPr>
          <w:rFonts w:hint="eastAsia" w:ascii="仿宋_GB2312" w:hAnsi="仿宋_GB2312" w:eastAsia="仿宋_GB2312" w:cs="仿宋_GB2312"/>
          <w:b/>
          <w:sz w:val="32"/>
          <w:szCs w:val="32"/>
        </w:rPr>
        <w:t>调查内容</w:t>
      </w:r>
      <w:r>
        <w:rPr>
          <w:rFonts w:hint="eastAsia" w:ascii="仿宋_GB2312" w:hAnsi="仿宋_GB2312" w:eastAsia="仿宋_GB2312" w:cs="仿宋_GB2312"/>
          <w:sz w:val="32"/>
          <w:szCs w:val="32"/>
        </w:rPr>
        <w:t>。畜禽种类、饲养目的、饲养方式、存栏量、出栏量、饲养阶段、畜禽体重、采食量，粪便和污水产生量、清粪方式、利用方式、利用量、排放量，粪便污水处理设施的处理方式、处理能力、处理效果、运行时间和运行状况。</w:t>
      </w:r>
    </w:p>
    <w:p>
      <w:pPr>
        <w:pageBreakBefore w:val="0"/>
        <w:widowControl w:val="0"/>
        <w:kinsoku/>
        <w:wordWrap/>
        <w:overflowPunct/>
        <w:topLinePunct w:val="0"/>
        <w:bidi w:val="0"/>
        <w:adjustRightInd w:val="0"/>
        <w:snapToGrid w:val="0"/>
        <w:spacing w:line="560" w:lineRule="exact"/>
        <w:ind w:left="0" w:leftChars="0" w:right="0" w:rightChars="0"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3</w:t>
      </w:r>
      <w:r>
        <w:rPr>
          <w:rFonts w:hint="eastAsia" w:ascii="仿宋_GB2312" w:hAnsi="仿宋_GB2312" w:eastAsia="仿宋_GB2312" w:cs="仿宋_GB2312"/>
          <w:b/>
          <w:sz w:val="32"/>
          <w:szCs w:val="32"/>
          <w:lang w:val="en-US" w:eastAsia="zh-CN"/>
        </w:rPr>
        <w:t>.</w:t>
      </w:r>
      <w:r>
        <w:rPr>
          <w:rFonts w:hint="eastAsia" w:ascii="仿宋_GB2312" w:hAnsi="仿宋_GB2312" w:eastAsia="仿宋_GB2312" w:cs="仿宋_GB2312"/>
          <w:b/>
          <w:sz w:val="32"/>
          <w:szCs w:val="32"/>
        </w:rPr>
        <w:t>监测内容。</w:t>
      </w:r>
      <w:r>
        <w:rPr>
          <w:rFonts w:hint="eastAsia" w:ascii="仿宋_GB2312" w:hAnsi="仿宋_GB2312" w:eastAsia="仿宋_GB2312" w:cs="仿宋_GB2312"/>
          <w:sz w:val="32"/>
          <w:szCs w:val="32"/>
        </w:rPr>
        <w:t>以养殖场和养殖户为单元，开展粪便污水产生量，化学需氧量（COD）、总氮、总磷、氨氮等涉水污染物产生量和排放量，以及氨排放量监测。</w:t>
      </w:r>
    </w:p>
    <w:p>
      <w:pPr>
        <w:pStyle w:val="4"/>
        <w:pageBreakBefore w:val="0"/>
        <w:widowControl w:val="0"/>
        <w:kinsoku/>
        <w:wordWrap/>
        <w:overflowPunct/>
        <w:topLinePunct w:val="0"/>
        <w:bidi w:val="0"/>
        <w:adjustRightInd w:val="0"/>
        <w:snapToGrid w:val="0"/>
        <w:spacing w:before="0" w:afterLines="0" w:line="560" w:lineRule="exact"/>
        <w:ind w:left="0" w:leftChars="0" w:right="0" w:rightChars="0" w:firstLine="643"/>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32"/>
          <w:szCs w:val="32"/>
          <w:lang w:val="en-US" w:eastAsia="zh-CN"/>
        </w:rPr>
        <w:t>——</w:t>
      </w:r>
      <w:r>
        <w:rPr>
          <w:rFonts w:hint="eastAsia" w:ascii="仿宋_GB2312" w:hAnsi="仿宋_GB2312" w:eastAsia="仿宋_GB2312" w:cs="仿宋_GB2312"/>
          <w:sz w:val="32"/>
          <w:szCs w:val="32"/>
        </w:rPr>
        <w:t>地膜调查</w:t>
      </w:r>
    </w:p>
    <w:p>
      <w:pPr>
        <w:pageBreakBefore w:val="0"/>
        <w:widowControl w:val="0"/>
        <w:kinsoku/>
        <w:wordWrap/>
        <w:overflowPunct/>
        <w:topLinePunct w:val="0"/>
        <w:bidi w:val="0"/>
        <w:adjustRightInd w:val="0"/>
        <w:snapToGrid w:val="0"/>
        <w:spacing w:line="560" w:lineRule="exact"/>
        <w:ind w:left="0" w:leftChars="0" w:right="0" w:rightChars="0"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w:t>
      </w:r>
      <w:r>
        <w:rPr>
          <w:rFonts w:hint="eastAsia" w:ascii="仿宋_GB2312" w:hAnsi="仿宋_GB2312" w:eastAsia="仿宋_GB2312" w:cs="仿宋_GB2312"/>
          <w:b/>
          <w:sz w:val="32"/>
          <w:szCs w:val="32"/>
          <w:lang w:val="en-US" w:eastAsia="zh-CN"/>
        </w:rPr>
        <w:t>.</w:t>
      </w:r>
      <w:r>
        <w:rPr>
          <w:rFonts w:hint="eastAsia" w:ascii="仿宋_GB2312" w:hAnsi="仿宋_GB2312" w:eastAsia="仿宋_GB2312" w:cs="仿宋_GB2312"/>
          <w:b/>
          <w:sz w:val="32"/>
          <w:szCs w:val="32"/>
        </w:rPr>
        <w:t>主要任务。</w:t>
      </w:r>
      <w:r>
        <w:rPr>
          <w:rFonts w:hint="eastAsia" w:ascii="仿宋_GB2312" w:hAnsi="仿宋_GB2312" w:eastAsia="仿宋_GB2312" w:cs="仿宋_GB2312"/>
          <w:sz w:val="32"/>
          <w:szCs w:val="32"/>
        </w:rPr>
        <w:t>（1）地膜应用情况普查重点监测冬季瓜菜等覆膜作物；（2）抽样调查</w:t>
      </w:r>
      <w:bookmarkStart w:id="1" w:name="OLE_LINK1"/>
      <w:r>
        <w:rPr>
          <w:rFonts w:hint="eastAsia" w:ascii="仿宋_GB2312" w:hAnsi="仿宋_GB2312" w:eastAsia="仿宋_GB2312" w:cs="仿宋_GB2312"/>
          <w:sz w:val="32"/>
          <w:szCs w:val="32"/>
          <w:lang w:eastAsia="zh-CN"/>
        </w:rPr>
        <w:t>十月田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乌烈、海尾</w:t>
      </w:r>
      <w:r>
        <w:rPr>
          <w:rFonts w:hint="eastAsia" w:ascii="仿宋_GB2312" w:hAnsi="仿宋_GB2312" w:eastAsia="仿宋_GB2312" w:cs="仿宋_GB2312"/>
          <w:sz w:val="32"/>
          <w:szCs w:val="32"/>
        </w:rPr>
        <w:t>和</w:t>
      </w:r>
      <w:bookmarkEnd w:id="1"/>
      <w:r>
        <w:rPr>
          <w:rFonts w:hint="eastAsia" w:ascii="仿宋_GB2312" w:hAnsi="仿宋_GB2312" w:eastAsia="仿宋_GB2312" w:cs="仿宋_GB2312"/>
          <w:sz w:val="32"/>
          <w:szCs w:val="32"/>
          <w:lang w:eastAsia="zh-CN"/>
        </w:rPr>
        <w:t>昌化</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个乡镇，每个乡镇对典型农户</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0个以上（其中普通农户不少于</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户、规模化经营农户不少于</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户）、农业合作社和地膜销售相关企业开展现场调查；（3）布设</w:t>
      </w:r>
      <w:r>
        <w:rPr>
          <w:rFonts w:hint="eastAsia" w:ascii="仿宋_GB2312" w:hAnsi="仿宋_GB2312" w:eastAsia="仿宋_GB2312" w:cs="仿宋_GB2312"/>
          <w:sz w:val="32"/>
          <w:szCs w:val="32"/>
          <w:lang w:eastAsia="zh-CN"/>
        </w:rPr>
        <w:t>十月田</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海尾</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2个</w:t>
      </w:r>
      <w:r>
        <w:rPr>
          <w:rFonts w:hint="eastAsia" w:ascii="仿宋_GB2312" w:hAnsi="仿宋_GB2312" w:eastAsia="仿宋_GB2312" w:cs="仿宋_GB2312"/>
          <w:sz w:val="32"/>
          <w:szCs w:val="32"/>
        </w:rPr>
        <w:t>原位监测点，每个监测点设置</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0个样品采集点，测定获得地膜残留系数。</w:t>
      </w:r>
    </w:p>
    <w:p>
      <w:pPr>
        <w:pageBreakBefore w:val="0"/>
        <w:widowControl w:val="0"/>
        <w:kinsoku/>
        <w:wordWrap/>
        <w:overflowPunct/>
        <w:topLinePunct w:val="0"/>
        <w:bidi w:val="0"/>
        <w:adjustRightInd w:val="0"/>
        <w:snapToGrid w:val="0"/>
        <w:spacing w:line="560" w:lineRule="exact"/>
        <w:ind w:left="0" w:leftChars="0" w:right="0" w:rightChars="0"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2</w:t>
      </w:r>
      <w:r>
        <w:rPr>
          <w:rFonts w:hint="eastAsia" w:ascii="仿宋_GB2312" w:hAnsi="仿宋_GB2312" w:eastAsia="仿宋_GB2312" w:cs="仿宋_GB2312"/>
          <w:b/>
          <w:sz w:val="32"/>
          <w:szCs w:val="32"/>
          <w:lang w:val="en-US" w:eastAsia="zh-CN"/>
        </w:rPr>
        <w:t>.</w:t>
      </w:r>
      <w:r>
        <w:rPr>
          <w:rFonts w:hint="eastAsia" w:ascii="仿宋_GB2312" w:hAnsi="仿宋_GB2312" w:eastAsia="仿宋_GB2312" w:cs="仿宋_GB2312"/>
          <w:b/>
          <w:sz w:val="32"/>
          <w:szCs w:val="32"/>
        </w:rPr>
        <w:t>调查内容</w:t>
      </w:r>
      <w:r>
        <w:rPr>
          <w:rFonts w:hint="eastAsia" w:ascii="仿宋_GB2312" w:hAnsi="仿宋_GB2312" w:eastAsia="仿宋_GB2312" w:cs="仿宋_GB2312"/>
          <w:sz w:val="32"/>
          <w:szCs w:val="32"/>
        </w:rPr>
        <w:t>。不同农业区域、不同作物的地膜使用量、覆盖周期、覆膜种植比率、田间覆盖率、覆盖作物类型及方式等基本信息。</w:t>
      </w:r>
    </w:p>
    <w:p>
      <w:pPr>
        <w:pageBreakBefore w:val="0"/>
        <w:widowControl w:val="0"/>
        <w:kinsoku/>
        <w:wordWrap/>
        <w:overflowPunct/>
        <w:topLinePunct w:val="0"/>
        <w:bidi w:val="0"/>
        <w:adjustRightInd w:val="0"/>
        <w:snapToGrid w:val="0"/>
        <w:spacing w:line="560" w:lineRule="exact"/>
        <w:ind w:left="0" w:leftChars="0" w:right="0" w:rightChars="0"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3</w:t>
      </w:r>
      <w:r>
        <w:rPr>
          <w:rFonts w:hint="eastAsia" w:ascii="仿宋_GB2312" w:hAnsi="仿宋_GB2312" w:eastAsia="仿宋_GB2312" w:cs="仿宋_GB2312"/>
          <w:b/>
          <w:sz w:val="32"/>
          <w:szCs w:val="32"/>
          <w:lang w:val="en-US" w:eastAsia="zh-CN"/>
        </w:rPr>
        <w:t>.</w:t>
      </w:r>
      <w:r>
        <w:rPr>
          <w:rFonts w:hint="eastAsia" w:ascii="仿宋_GB2312" w:hAnsi="仿宋_GB2312" w:eastAsia="仿宋_GB2312" w:cs="仿宋_GB2312"/>
          <w:b/>
          <w:sz w:val="32"/>
          <w:szCs w:val="32"/>
        </w:rPr>
        <w:t>监测内容</w:t>
      </w:r>
      <w:r>
        <w:rPr>
          <w:rFonts w:hint="eastAsia" w:ascii="仿宋_GB2312" w:hAnsi="仿宋_GB2312" w:eastAsia="仿宋_GB2312" w:cs="仿宋_GB2312"/>
          <w:sz w:val="32"/>
          <w:szCs w:val="32"/>
        </w:rPr>
        <w:t>。以典型地块为单元，开展农田地膜当季残留量、累积残留量监测。</w:t>
      </w:r>
    </w:p>
    <w:p>
      <w:pPr>
        <w:pStyle w:val="4"/>
        <w:pageBreakBefore w:val="0"/>
        <w:widowControl w:val="0"/>
        <w:kinsoku/>
        <w:wordWrap/>
        <w:overflowPunct/>
        <w:topLinePunct w:val="0"/>
        <w:bidi w:val="0"/>
        <w:adjustRightInd w:val="0"/>
        <w:snapToGrid w:val="0"/>
        <w:spacing w:before="0" w:afterLines="0" w:line="560" w:lineRule="exact"/>
        <w:ind w:left="0" w:leftChars="0" w:right="0" w:rightChars="0" w:firstLine="643"/>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32"/>
          <w:szCs w:val="32"/>
          <w:lang w:val="en-US" w:eastAsia="zh-CN"/>
        </w:rPr>
        <w:t>——</w:t>
      </w:r>
      <w:r>
        <w:rPr>
          <w:rFonts w:hint="eastAsia" w:ascii="仿宋_GB2312" w:hAnsi="仿宋_GB2312" w:eastAsia="仿宋_GB2312" w:cs="仿宋_GB2312"/>
          <w:sz w:val="32"/>
          <w:szCs w:val="32"/>
        </w:rPr>
        <w:t>秸秆调查</w:t>
      </w:r>
    </w:p>
    <w:p>
      <w:pPr>
        <w:pageBreakBefore w:val="0"/>
        <w:widowControl w:val="0"/>
        <w:kinsoku/>
        <w:wordWrap/>
        <w:overflowPunct/>
        <w:topLinePunct w:val="0"/>
        <w:bidi w:val="0"/>
        <w:adjustRightInd w:val="0"/>
        <w:snapToGrid w:val="0"/>
        <w:spacing w:line="560" w:lineRule="exact"/>
        <w:ind w:left="0" w:leftChars="0" w:right="0" w:rightChars="0" w:firstLine="643"/>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w:t>
      </w:r>
      <w:r>
        <w:rPr>
          <w:rFonts w:hint="eastAsia" w:ascii="仿宋_GB2312" w:hAnsi="仿宋_GB2312" w:eastAsia="仿宋_GB2312" w:cs="仿宋_GB2312"/>
          <w:b/>
          <w:sz w:val="32"/>
          <w:szCs w:val="32"/>
          <w:lang w:val="en-US" w:eastAsia="zh-CN"/>
        </w:rPr>
        <w:t>.</w:t>
      </w:r>
      <w:r>
        <w:rPr>
          <w:rFonts w:hint="eastAsia" w:ascii="仿宋_GB2312" w:hAnsi="仿宋_GB2312" w:eastAsia="仿宋_GB2312" w:cs="仿宋_GB2312"/>
          <w:b/>
          <w:sz w:val="32"/>
          <w:szCs w:val="32"/>
        </w:rPr>
        <w:t>主要任务。</w:t>
      </w:r>
      <w:r>
        <w:rPr>
          <w:rFonts w:hint="eastAsia" w:ascii="仿宋_GB2312" w:hAnsi="仿宋_GB2312" w:eastAsia="仿宋_GB2312" w:cs="仿宋_GB2312"/>
          <w:sz w:val="32"/>
          <w:szCs w:val="32"/>
        </w:rPr>
        <w:t>（1）对全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秸秆产生量与利用量进行调查，确定</w:t>
      </w:r>
      <w:r>
        <w:rPr>
          <w:rFonts w:hint="eastAsia" w:ascii="仿宋_GB2312" w:hAnsi="仿宋_GB2312" w:eastAsia="仿宋_GB2312" w:cs="仿宋_GB2312"/>
          <w:color w:val="auto"/>
          <w:sz w:val="32"/>
          <w:szCs w:val="32"/>
          <w:lang w:eastAsia="zh-CN"/>
        </w:rPr>
        <w:t>石碌、十月田和七叉</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个典型乡镇；（2）在农作物（水稻、玉米、薯类、花生、甘蔗、菠萝、香蕉）收获时节对监测点（每个乡镇每个品种最少</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处采样点）进行秸秆植株的现场采样，获得每种农作物秸秆的草谷比、可收集系数；（3）通过农户入户调查（每个乡镇</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个村、每个村</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个农户）、秸秆综合利用企业调查，获得秸秆“五料化”利用系数。</w:t>
      </w:r>
    </w:p>
    <w:p>
      <w:pPr>
        <w:pageBreakBefore w:val="0"/>
        <w:widowControl w:val="0"/>
        <w:kinsoku/>
        <w:wordWrap/>
        <w:overflowPunct/>
        <w:topLinePunct w:val="0"/>
        <w:bidi w:val="0"/>
        <w:adjustRightInd w:val="0"/>
        <w:snapToGrid w:val="0"/>
        <w:spacing w:line="560" w:lineRule="exact"/>
        <w:ind w:left="0" w:leftChars="0" w:right="0" w:rightChars="0"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2</w:t>
      </w:r>
      <w:r>
        <w:rPr>
          <w:rFonts w:hint="eastAsia" w:ascii="仿宋_GB2312" w:hAnsi="仿宋_GB2312" w:eastAsia="仿宋_GB2312" w:cs="仿宋_GB2312"/>
          <w:b/>
          <w:sz w:val="32"/>
          <w:szCs w:val="32"/>
          <w:lang w:val="en-US" w:eastAsia="zh-CN"/>
        </w:rPr>
        <w:t>.</w:t>
      </w:r>
      <w:r>
        <w:rPr>
          <w:rFonts w:hint="eastAsia" w:ascii="仿宋_GB2312" w:hAnsi="仿宋_GB2312" w:eastAsia="仿宋_GB2312" w:cs="仿宋_GB2312"/>
          <w:b/>
          <w:sz w:val="32"/>
          <w:szCs w:val="32"/>
        </w:rPr>
        <w:t>调查内容</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不同作物种类、不同区域的产生量、可收集量，以及秸秆肥料化、能源化、饲料化、基料化和原料化利用量。</w:t>
      </w:r>
    </w:p>
    <w:p>
      <w:pPr>
        <w:pageBreakBefore w:val="0"/>
        <w:widowControl w:val="0"/>
        <w:kinsoku/>
        <w:wordWrap/>
        <w:overflowPunct/>
        <w:topLinePunct w:val="0"/>
        <w:bidi w:val="0"/>
        <w:adjustRightInd w:val="0"/>
        <w:snapToGrid w:val="0"/>
        <w:spacing w:line="560" w:lineRule="exact"/>
        <w:ind w:left="0" w:leftChars="0" w:right="0" w:rightChars="0"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3</w:t>
      </w:r>
      <w:r>
        <w:rPr>
          <w:rFonts w:hint="eastAsia" w:ascii="仿宋_GB2312" w:hAnsi="仿宋_GB2312" w:eastAsia="仿宋_GB2312" w:cs="仿宋_GB2312"/>
          <w:b/>
          <w:sz w:val="32"/>
          <w:szCs w:val="32"/>
          <w:lang w:val="en-US" w:eastAsia="zh-CN"/>
        </w:rPr>
        <w:t>.</w:t>
      </w:r>
      <w:r>
        <w:rPr>
          <w:rFonts w:hint="eastAsia" w:ascii="仿宋_GB2312" w:hAnsi="仿宋_GB2312" w:eastAsia="仿宋_GB2312" w:cs="仿宋_GB2312"/>
          <w:b/>
          <w:sz w:val="32"/>
          <w:szCs w:val="32"/>
        </w:rPr>
        <w:t>监测内容</w:t>
      </w:r>
      <w:r>
        <w:rPr>
          <w:rFonts w:hint="eastAsia" w:ascii="仿宋_GB2312" w:hAnsi="仿宋_GB2312" w:eastAsia="仿宋_GB2312" w:cs="仿宋_GB2312"/>
          <w:sz w:val="32"/>
          <w:szCs w:val="32"/>
        </w:rPr>
        <w:t>。以典型地块为单元，开展秸秆草谷比、秸秆可收集量监测。</w:t>
      </w:r>
    </w:p>
    <w:p>
      <w:pPr>
        <w:pStyle w:val="4"/>
        <w:pageBreakBefore w:val="0"/>
        <w:widowControl w:val="0"/>
        <w:kinsoku/>
        <w:wordWrap/>
        <w:overflowPunct/>
        <w:topLinePunct w:val="0"/>
        <w:bidi w:val="0"/>
        <w:adjustRightInd w:val="0"/>
        <w:snapToGrid w:val="0"/>
        <w:spacing w:before="0" w:afterLines="0" w:line="560" w:lineRule="exact"/>
        <w:ind w:left="0" w:leftChars="0" w:right="0" w:rightChars="0" w:firstLine="643"/>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（三）组织试点</w:t>
      </w:r>
    </w:p>
    <w:p>
      <w:pPr>
        <w:pageBreakBefore w:val="0"/>
        <w:widowControl w:val="0"/>
        <w:kinsoku/>
        <w:wordWrap/>
        <w:overflowPunct/>
        <w:topLinePunct w:val="0"/>
        <w:bidi w:val="0"/>
        <w:adjustRightInd w:val="0"/>
        <w:snapToGrid w:val="0"/>
        <w:spacing w:line="560" w:lineRule="exact"/>
        <w:ind w:left="0" w:leftChars="0" w:right="0" w:rightChars="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为以点带面，典型引路，</w:t>
      </w:r>
      <w:r>
        <w:rPr>
          <w:rFonts w:hint="eastAsia" w:ascii="仿宋_GB2312" w:hAnsi="仿宋_GB2312" w:eastAsia="仿宋_GB2312" w:cs="仿宋_GB2312"/>
          <w:kern w:val="0"/>
          <w:sz w:val="32"/>
          <w:szCs w:val="32"/>
        </w:rPr>
        <w:t>检验实施方案和技术方案的科学性和可操作性，明确普查调查表格和调查内容的可填性和有效性，进一步完善普查实施方案和技术方案，</w:t>
      </w:r>
      <w:r>
        <w:rPr>
          <w:rFonts w:hint="eastAsia" w:ascii="仿宋_GB2312" w:hAnsi="仿宋_GB2312" w:eastAsia="仿宋_GB2312" w:cs="仿宋_GB2312"/>
          <w:sz w:val="32"/>
          <w:szCs w:val="32"/>
        </w:rPr>
        <w:t>选择</w:t>
      </w:r>
      <w:r>
        <w:rPr>
          <w:rFonts w:hint="eastAsia" w:ascii="仿宋_GB2312" w:hAnsi="仿宋_GB2312" w:eastAsia="仿宋_GB2312" w:cs="仿宋_GB2312"/>
          <w:sz w:val="32"/>
          <w:szCs w:val="32"/>
          <w:lang w:eastAsia="zh-CN"/>
        </w:rPr>
        <w:t>十月田镇</w:t>
      </w:r>
      <w:r>
        <w:rPr>
          <w:rFonts w:hint="eastAsia" w:ascii="仿宋_GB2312" w:hAnsi="仿宋_GB2312" w:eastAsia="仿宋_GB2312" w:cs="仿宋_GB2312"/>
          <w:sz w:val="32"/>
          <w:szCs w:val="32"/>
        </w:rPr>
        <w:t>开展试点，争取列入农业厅普查试点乡镇。试点乡镇调查种植业地块不少于</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个，畜禽养殖场（户）不少于</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个，并按要求全面调查秸秆处理与利用、地膜使用量与残留量等。</w:t>
      </w:r>
    </w:p>
    <w:bookmarkEnd w:id="0"/>
    <w:p>
      <w:pPr>
        <w:pStyle w:val="2"/>
        <w:pageBreakBefore w:val="0"/>
        <w:widowControl w:val="0"/>
        <w:kinsoku/>
        <w:wordWrap/>
        <w:overflowPunct/>
        <w:topLinePunct w:val="0"/>
        <w:bidi w:val="0"/>
        <w:adjustRightInd w:val="0"/>
        <w:snapToGrid w:val="0"/>
        <w:spacing w:before="0" w:line="560" w:lineRule="exact"/>
        <w:ind w:left="0" w:leftChars="0" w:right="0" w:rightChars="0" w:firstLine="640"/>
        <w:textAlignment w:val="auto"/>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三、普查技术路线</w:t>
      </w:r>
    </w:p>
    <w:p>
      <w:pPr>
        <w:pageBreakBefore w:val="0"/>
        <w:widowControl w:val="0"/>
        <w:kinsoku/>
        <w:wordWrap/>
        <w:overflowPunct/>
        <w:topLinePunct w:val="0"/>
        <w:bidi w:val="0"/>
        <w:adjustRightInd w:val="0"/>
        <w:snapToGrid w:val="0"/>
        <w:spacing w:line="560" w:lineRule="exact"/>
        <w:ind w:left="0" w:leftChars="0" w:right="0" w:rightChars="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借鉴第一次全国污染源普查经验，以已有统计数据为基础，确定抽样调查对象，开展抽样调查，获取普查年度农业生产活动基础数据，根据产排污系数核算污染物产生量和排放量。即：根据农业源污染物产生与排放规律，建立不同区域主要农业生产活动基量与污染物产生、排放量对应关系，充分利用第一次全国污染源普查和第三次全国农业普查成果（2016年度）以及已有行政记录和检测统计基础，制修订农业源污染物产、排污系数。在此基础上，根据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农业源污染现状及对环境的影响程度，种植、非规模化畜禽养殖、秸秆和地膜以乡镇、街道为基本普查单元，规模化畜禽养殖以养殖场为基本普查单元，开展普查工作，以乡镇为基本核算单元，核算农业源污染物产生量和排放量，以及地膜使用量和残留量、秸秆可收集量和综合利用量。</w:t>
      </w:r>
    </w:p>
    <w:p>
      <w:pPr>
        <w:pStyle w:val="2"/>
        <w:pageBreakBefore w:val="0"/>
        <w:widowControl w:val="0"/>
        <w:kinsoku/>
        <w:wordWrap/>
        <w:overflowPunct/>
        <w:topLinePunct w:val="0"/>
        <w:bidi w:val="0"/>
        <w:adjustRightInd w:val="0"/>
        <w:snapToGrid w:val="0"/>
        <w:spacing w:before="0" w:line="560" w:lineRule="exact"/>
        <w:ind w:left="0" w:leftChars="0" w:right="0" w:rightChars="0" w:firstLine="640"/>
        <w:textAlignment w:val="auto"/>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四、组织及实施</w:t>
      </w:r>
    </w:p>
    <w:p>
      <w:pPr>
        <w:pStyle w:val="3"/>
        <w:pageBreakBefore w:val="0"/>
        <w:widowControl w:val="0"/>
        <w:kinsoku/>
        <w:wordWrap/>
        <w:overflowPunct/>
        <w:topLinePunct w:val="0"/>
        <w:bidi w:val="0"/>
        <w:adjustRightInd w:val="0"/>
        <w:snapToGrid w:val="0"/>
        <w:spacing w:before="0" w:afterLines="0" w:line="560" w:lineRule="exact"/>
        <w:ind w:left="0" w:leftChars="0" w:right="0" w:rightChars="0" w:firstLine="643"/>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（一）任务分工</w:t>
      </w:r>
    </w:p>
    <w:p>
      <w:pPr>
        <w:pageBreakBefore w:val="0"/>
        <w:widowControl w:val="0"/>
        <w:kinsoku/>
        <w:wordWrap/>
        <w:overflowPunct/>
        <w:topLinePunct w:val="0"/>
        <w:bidi w:val="0"/>
        <w:adjustRightInd w:val="0"/>
        <w:snapToGrid w:val="0"/>
        <w:spacing w:line="560" w:lineRule="exact"/>
        <w:ind w:left="0" w:leftChars="0" w:right="0" w:rightChars="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本次普查划分为</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级事权和乡镇事权，其中：</w:t>
      </w:r>
    </w:p>
    <w:p>
      <w:pPr>
        <w:pageBreakBefore w:val="0"/>
        <w:widowControl w:val="0"/>
        <w:kinsoku/>
        <w:wordWrap/>
        <w:overflowPunct/>
        <w:topLinePunct w:val="0"/>
        <w:bidi w:val="0"/>
        <w:adjustRightInd w:val="0"/>
        <w:snapToGrid w:val="0"/>
        <w:spacing w:line="560" w:lineRule="exact"/>
        <w:ind w:left="0" w:leftChars="0" w:right="0" w:rightChars="0"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县级</w:t>
      </w:r>
      <w:r>
        <w:rPr>
          <w:rFonts w:hint="eastAsia" w:ascii="仿宋_GB2312" w:hAnsi="仿宋_GB2312" w:eastAsia="仿宋_GB2312" w:cs="仿宋_GB2312"/>
          <w:b/>
          <w:bCs/>
          <w:sz w:val="32"/>
          <w:szCs w:val="32"/>
        </w:rPr>
        <w:t>事权：全</w:t>
      </w:r>
      <w:r>
        <w:rPr>
          <w:rFonts w:hint="eastAsia" w:ascii="仿宋_GB2312" w:hAnsi="仿宋_GB2312" w:eastAsia="仿宋_GB2312" w:cs="仿宋_GB2312"/>
          <w:b/>
          <w:bCs/>
          <w:sz w:val="32"/>
          <w:szCs w:val="32"/>
          <w:lang w:eastAsia="zh-CN"/>
        </w:rPr>
        <w:t>县</w:t>
      </w:r>
      <w:r>
        <w:rPr>
          <w:rFonts w:hint="eastAsia" w:ascii="仿宋_GB2312" w:hAnsi="仿宋_GB2312" w:eastAsia="仿宋_GB2312" w:cs="仿宋_GB2312"/>
          <w:sz w:val="32"/>
          <w:szCs w:val="32"/>
        </w:rPr>
        <w:t>普查方案制定，组织动员、宣传、培训，加密调查、入户调查与现场监测，普查人员组织，办公场所及运行经费保障，普查质量核查与评估，购置数据采集及其他设备，普查资料的建档，数据录入、校核、加工、检查验收、总结等。</w:t>
      </w:r>
    </w:p>
    <w:p>
      <w:pPr>
        <w:pageBreakBefore w:val="0"/>
        <w:widowControl w:val="0"/>
        <w:kinsoku/>
        <w:wordWrap/>
        <w:overflowPunct/>
        <w:topLinePunct w:val="0"/>
        <w:bidi w:val="0"/>
        <w:adjustRightInd w:val="0"/>
        <w:snapToGrid w:val="0"/>
        <w:spacing w:line="560" w:lineRule="exact"/>
        <w:ind w:left="0" w:leftChars="0" w:right="0" w:rightChars="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农业局负责统筹工作。</w:t>
      </w:r>
    </w:p>
    <w:p>
      <w:pPr>
        <w:pageBreakBefore w:val="0"/>
        <w:widowControl w:val="0"/>
        <w:kinsoku/>
        <w:wordWrap/>
        <w:overflowPunct/>
        <w:topLinePunct w:val="0"/>
        <w:bidi w:val="0"/>
        <w:adjustRightInd w:val="0"/>
        <w:snapToGrid w:val="0"/>
        <w:spacing w:line="560" w:lineRule="exact"/>
        <w:ind w:left="0" w:leftChars="0" w:right="0" w:rightChars="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县农业局</w:t>
      </w:r>
      <w:r>
        <w:rPr>
          <w:rFonts w:hint="eastAsia" w:ascii="仿宋_GB2312" w:hAnsi="仿宋_GB2312" w:eastAsia="仿宋_GB2312" w:cs="仿宋_GB2312"/>
          <w:sz w:val="32"/>
          <w:szCs w:val="32"/>
        </w:rPr>
        <w:t>牵头组织畜牧</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热作局、农技中心、</w:t>
      </w:r>
      <w:r>
        <w:rPr>
          <w:rFonts w:hint="eastAsia" w:ascii="仿宋_GB2312" w:hAnsi="仿宋_GB2312" w:eastAsia="仿宋_GB2312" w:cs="仿宋_GB2312"/>
          <w:sz w:val="32"/>
          <w:szCs w:val="32"/>
        </w:rPr>
        <w:t>农机</w:t>
      </w: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rPr>
        <w:t>等部门，开展本行政区域内的资料收集、抽样调查、数据采集录入等工作。</w:t>
      </w:r>
    </w:p>
    <w:p>
      <w:pPr>
        <w:pageBreakBefore w:val="0"/>
        <w:widowControl w:val="0"/>
        <w:kinsoku/>
        <w:wordWrap/>
        <w:overflowPunct/>
        <w:topLinePunct w:val="0"/>
        <w:bidi w:val="0"/>
        <w:adjustRightInd w:val="0"/>
        <w:snapToGrid w:val="0"/>
        <w:spacing w:line="560" w:lineRule="exact"/>
        <w:ind w:left="0" w:leftChars="0" w:right="0" w:rightChars="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乡镇事权</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种植业、畜禽养殖业、地膜、秸秆详查与原位监测，由</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农业局委托各乡镇农业</w:t>
      </w:r>
      <w:r>
        <w:rPr>
          <w:rFonts w:hint="eastAsia" w:ascii="仿宋_GB2312" w:hAnsi="仿宋_GB2312" w:eastAsia="仿宋_GB2312" w:cs="仿宋_GB2312"/>
          <w:sz w:val="32"/>
          <w:szCs w:val="32"/>
          <w:lang w:eastAsia="zh-CN"/>
        </w:rPr>
        <w:t>服务中心</w:t>
      </w:r>
      <w:r>
        <w:rPr>
          <w:rFonts w:hint="eastAsia" w:ascii="仿宋_GB2312" w:hAnsi="仿宋_GB2312" w:eastAsia="仿宋_GB2312" w:cs="仿宋_GB2312"/>
          <w:sz w:val="32"/>
          <w:szCs w:val="32"/>
        </w:rPr>
        <w:t>具体实施。</w:t>
      </w:r>
    </w:p>
    <w:p>
      <w:pPr>
        <w:pStyle w:val="3"/>
        <w:pageBreakBefore w:val="0"/>
        <w:widowControl w:val="0"/>
        <w:kinsoku/>
        <w:wordWrap/>
        <w:overflowPunct/>
        <w:topLinePunct w:val="0"/>
        <w:bidi w:val="0"/>
        <w:adjustRightInd w:val="0"/>
        <w:snapToGrid w:val="0"/>
        <w:spacing w:before="0" w:afterLines="0" w:line="560" w:lineRule="exact"/>
        <w:ind w:left="0" w:leftChars="0" w:right="0" w:rightChars="0"/>
        <w:textAlignment w:val="auto"/>
        <w:rPr>
          <w:rFonts w:hint="eastAsia" w:ascii="楷体_GB2312" w:hAnsi="楷体_GB2312" w:eastAsia="楷体_GB2312" w:cs="楷体_GB2312"/>
          <w:b/>
          <w:bCs/>
          <w:kern w:val="2"/>
          <w:sz w:val="32"/>
          <w:szCs w:val="32"/>
          <w:lang w:val="en-US" w:eastAsia="zh-CN" w:bidi="ar-SA"/>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b/>
          <w:bCs/>
          <w:kern w:val="2"/>
          <w:sz w:val="32"/>
          <w:szCs w:val="32"/>
          <w:lang w:val="en-US" w:eastAsia="zh-CN" w:bidi="ar-SA"/>
        </w:rPr>
        <w:t>（二）实施步骤</w:t>
      </w:r>
      <w:r>
        <w:rPr>
          <w:rFonts w:hint="eastAsia" w:ascii="楷体_GB2312" w:hAnsi="楷体_GB2312" w:eastAsia="楷体_GB2312" w:cs="楷体_GB2312"/>
          <w:b/>
          <w:bCs/>
          <w:kern w:val="2"/>
          <w:sz w:val="32"/>
          <w:szCs w:val="32"/>
          <w:lang w:val="en-US" w:eastAsia="zh-CN" w:bidi="ar-SA"/>
        </w:rPr>
        <w:tab/>
      </w:r>
    </w:p>
    <w:p>
      <w:pPr>
        <w:pageBreakBefore w:val="0"/>
        <w:widowControl w:val="0"/>
        <w:kinsoku/>
        <w:wordWrap/>
        <w:overflowPunct/>
        <w:topLinePunct w:val="0"/>
        <w:bidi w:val="0"/>
        <w:adjustRightInd w:val="0"/>
        <w:snapToGrid w:val="0"/>
        <w:spacing w:line="560" w:lineRule="exact"/>
        <w:ind w:left="0" w:leftChars="0" w:right="0" w:rightChars="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根据《国务院办公厅关于印发第二次全国污染源普查方案的通知》（国办发〔2017〕82号），</w:t>
      </w:r>
      <w:r>
        <w:rPr>
          <w:rFonts w:hint="eastAsia" w:ascii="仿宋_GB2312" w:hAnsi="仿宋_GB2312" w:eastAsia="仿宋_GB2312" w:cs="仿宋_GB2312"/>
          <w:sz w:val="32"/>
          <w:szCs w:val="32"/>
        </w:rPr>
        <w:t>初步确定普查的步骤和时间节点是：</w:t>
      </w:r>
    </w:p>
    <w:p>
      <w:pPr>
        <w:pStyle w:val="9"/>
        <w:pageBreakBefore w:val="0"/>
        <w:widowControl w:val="0"/>
        <w:kinsoku/>
        <w:wordWrap/>
        <w:overflowPunct/>
        <w:topLinePunct w:val="0"/>
        <w:bidi w:val="0"/>
        <w:spacing w:line="56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准备阶段（2017年6月—2018年3月）。</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级实施方案，进行专家论证，修改完善方案，落实普查经费并报同级财政部门审核；3月底前完成实施方案编制工作；组织培训方案的编制。</w:t>
      </w:r>
    </w:p>
    <w:p>
      <w:pPr>
        <w:pStyle w:val="9"/>
        <w:pageBreakBefore w:val="0"/>
        <w:widowControl w:val="0"/>
        <w:kinsoku/>
        <w:wordWrap/>
        <w:overflowPunct/>
        <w:topLinePunct w:val="0"/>
        <w:bidi w:val="0"/>
        <w:spacing w:line="560" w:lineRule="exact"/>
        <w:ind w:left="0" w:leftChars="0" w:right="0" w:rightChars="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前期实施阶段（2018年4月—2018年7月）。</w:t>
      </w:r>
      <w:r>
        <w:rPr>
          <w:rFonts w:hint="eastAsia" w:ascii="仿宋_GB2312" w:hAnsi="仿宋_GB2312" w:eastAsia="仿宋_GB2312" w:cs="仿宋_GB2312"/>
          <w:sz w:val="32"/>
          <w:szCs w:val="32"/>
        </w:rPr>
        <w:t>5月底前完成第三方参与污染源普查办法、保密管理办法、档案管理办法。6月底前完成第三方机构鳞选工作，完成普查指导员和普查员的选聘，明确分工，签订项目合同；组织宣传培训，签订各级任务书；确定监测点选址等。对试点乡镇全面开展实地监测工作，采集各、保存各类样品，开展样品测试分析工作，建立监测数据库；7月底前完成相关工作人员培训工作，对乡镇在普查过程中遇到的问题答疑解惑。</w:t>
      </w:r>
    </w:p>
    <w:p>
      <w:pPr>
        <w:pStyle w:val="9"/>
        <w:pageBreakBefore w:val="0"/>
        <w:widowControl w:val="0"/>
        <w:kinsoku/>
        <w:wordWrap/>
        <w:overflowPunct/>
        <w:topLinePunct w:val="0"/>
        <w:bidi w:val="0"/>
        <w:spacing w:line="560" w:lineRule="exact"/>
        <w:ind w:left="0" w:leftChars="0" w:right="0" w:rightChars="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中期报告阶段（2018年8月—2018年9月）</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8月底前建立各乡镇普查基本单位名录库，9月底前完成汇总分析半年监测数据，提交阶段报告。</w:t>
      </w:r>
    </w:p>
    <w:p>
      <w:pPr>
        <w:pStyle w:val="9"/>
        <w:pageBreakBefore w:val="0"/>
        <w:widowControl w:val="0"/>
        <w:kinsoku/>
        <w:wordWrap/>
        <w:overflowPunct/>
        <w:topLinePunct w:val="0"/>
        <w:bidi w:val="0"/>
        <w:spacing w:line="560" w:lineRule="exact"/>
        <w:ind w:left="0" w:leftChars="0" w:right="0" w:rightChars="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后期实施阶段（2018年7月—2018年11月）。</w:t>
      </w:r>
      <w:r>
        <w:rPr>
          <w:rFonts w:hint="eastAsia" w:ascii="仿宋_GB2312" w:hAnsi="仿宋_GB2312" w:eastAsia="仿宋_GB2312" w:cs="仿宋_GB2312"/>
          <w:sz w:val="32"/>
          <w:szCs w:val="32"/>
        </w:rPr>
        <w:t>继续开展下半年实地监测工作，采集、保存各类样品，开展样品测试分析工作，建立监测数据库；11月底前完成入户调查工作。</w:t>
      </w:r>
    </w:p>
    <w:p>
      <w:pPr>
        <w:pStyle w:val="9"/>
        <w:pageBreakBefore w:val="0"/>
        <w:widowControl w:val="0"/>
        <w:kinsoku/>
        <w:wordWrap/>
        <w:overflowPunct/>
        <w:topLinePunct w:val="0"/>
        <w:bidi w:val="0"/>
        <w:spacing w:line="560" w:lineRule="exact"/>
        <w:ind w:left="0" w:leftChars="0" w:right="0" w:rightChars="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数据审核与汇总阶段（2018年12月－2019年3月）。</w:t>
      </w:r>
      <w:r>
        <w:rPr>
          <w:rFonts w:hint="eastAsia" w:ascii="仿宋_GB2312" w:hAnsi="仿宋_GB2312" w:eastAsia="仿宋_GB2312" w:cs="仿宋_GB2312"/>
          <w:sz w:val="32"/>
          <w:szCs w:val="32"/>
        </w:rPr>
        <w:t>6月底前完成整理数据，撰写和提交相关报告并报省农业厅污染源普查工作办公室；3月底前，</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普查机构分级开展质量核查工作。</w:t>
      </w:r>
    </w:p>
    <w:p>
      <w:pPr>
        <w:pStyle w:val="9"/>
        <w:pageBreakBefore w:val="0"/>
        <w:widowControl w:val="0"/>
        <w:kinsoku/>
        <w:wordWrap/>
        <w:overflowPunct/>
        <w:topLinePunct w:val="0"/>
        <w:bidi w:val="0"/>
        <w:spacing w:line="560" w:lineRule="exact"/>
        <w:ind w:left="0" w:leftChars="0" w:right="0" w:rightChars="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总结验收阶段（2019年4月—12月）。</w:t>
      </w:r>
      <w:r>
        <w:rPr>
          <w:rFonts w:hint="eastAsia" w:ascii="仿宋_GB2312" w:hAnsi="仿宋_GB2312" w:eastAsia="仿宋_GB2312" w:cs="仿宋_GB2312"/>
          <w:sz w:val="32"/>
          <w:szCs w:val="32"/>
        </w:rPr>
        <w:t>编写总结报告，开展专家咨询和评估工作；8月底前完成验收工作；12月底前完成成果汇总与发布工作。</w:t>
      </w:r>
    </w:p>
    <w:p>
      <w:pPr>
        <w:pStyle w:val="3"/>
        <w:pageBreakBefore w:val="0"/>
        <w:widowControl w:val="0"/>
        <w:kinsoku/>
        <w:wordWrap/>
        <w:overflowPunct/>
        <w:topLinePunct w:val="0"/>
        <w:bidi w:val="0"/>
        <w:adjustRightInd w:val="0"/>
        <w:snapToGrid w:val="0"/>
        <w:spacing w:before="0" w:afterLines="0" w:line="560" w:lineRule="exact"/>
        <w:ind w:left="0" w:leftChars="0" w:right="0" w:rightChars="0" w:firstLine="643"/>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（三）普查培训</w:t>
      </w:r>
    </w:p>
    <w:p>
      <w:pPr>
        <w:pageBreakBefore w:val="0"/>
        <w:widowControl w:val="0"/>
        <w:kinsoku/>
        <w:wordWrap/>
        <w:overflowPunct/>
        <w:topLinePunct w:val="0"/>
        <w:bidi w:val="0"/>
        <w:adjustRightInd w:val="0"/>
        <w:snapToGrid w:val="0"/>
        <w:spacing w:line="560" w:lineRule="exact"/>
        <w:ind w:left="0" w:leftChars="0" w:right="0" w:rightChars="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培训教材由省</w:t>
      </w:r>
      <w:r>
        <w:rPr>
          <w:rFonts w:hint="eastAsia" w:ascii="仿宋_GB2312" w:hAnsi="仿宋_GB2312" w:eastAsia="仿宋_GB2312" w:cs="仿宋_GB2312"/>
          <w:sz w:val="32"/>
          <w:szCs w:val="32"/>
          <w:lang w:eastAsia="zh-CN"/>
        </w:rPr>
        <w:t>农业厅</w:t>
      </w:r>
      <w:r>
        <w:rPr>
          <w:rFonts w:hint="eastAsia" w:ascii="仿宋_GB2312" w:hAnsi="仿宋_GB2312" w:eastAsia="仿宋_GB2312" w:cs="仿宋_GB2312"/>
          <w:sz w:val="32"/>
          <w:szCs w:val="32"/>
        </w:rPr>
        <w:t>统一组织编印。培训组织上采取分级管理、分级培训的方式。一是省农业厅负责对本行政区域内的普查工作人员和普查员进行培训；二是试点乡镇培训由省农业厅统一组织，培训到乡镇一级普查员。</w:t>
      </w:r>
    </w:p>
    <w:p>
      <w:pPr>
        <w:pStyle w:val="3"/>
        <w:pageBreakBefore w:val="0"/>
        <w:widowControl w:val="0"/>
        <w:kinsoku/>
        <w:wordWrap/>
        <w:overflowPunct/>
        <w:topLinePunct w:val="0"/>
        <w:bidi w:val="0"/>
        <w:adjustRightInd w:val="0"/>
        <w:snapToGrid w:val="0"/>
        <w:spacing w:before="0" w:afterLines="0" w:line="560" w:lineRule="exact"/>
        <w:ind w:left="0" w:leftChars="0" w:right="0" w:rightChars="0" w:firstLine="643"/>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（四）普查质量控制</w:t>
      </w:r>
    </w:p>
    <w:p>
      <w:pPr>
        <w:pageBreakBefore w:val="0"/>
        <w:widowControl w:val="0"/>
        <w:kinsoku/>
        <w:wordWrap/>
        <w:overflowPunct/>
        <w:topLinePunct w:val="0"/>
        <w:bidi w:val="0"/>
        <w:adjustRightInd w:val="0"/>
        <w:snapToGrid w:val="0"/>
        <w:spacing w:line="560" w:lineRule="exact"/>
        <w:ind w:left="0" w:leftChars="0" w:right="0" w:rightChars="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kern w:val="0"/>
          <w:sz w:val="32"/>
          <w:szCs w:val="32"/>
        </w:rPr>
        <w:t>《国务院办公厅关于印发第二次全国污染源普查方案的通知》</w:t>
      </w:r>
      <w:r>
        <w:rPr>
          <w:rFonts w:hint="eastAsia" w:ascii="仿宋_GB2312" w:hAnsi="仿宋_GB2312" w:eastAsia="仿宋_GB2312" w:cs="仿宋_GB2312"/>
          <w:sz w:val="32"/>
          <w:szCs w:val="32"/>
        </w:rPr>
        <w:t>要求，省农业污染源普查工作领导小组牵头组织质量管理，建立质控工作机制，确保工作质量全程痕迹化管理，数据质量全程可追溯。主要有：一是对包括普查参与机构质控、普查人员质控、工作全环节质控、普查数据质控、测算结果质控等五方面，建立质量控制技术规定；二是在调查、布点、采样、样品运输、检测、数据录入等普查流程的每个节点配套质量控制技术措施。三是所有监测样品须送有资质检测机构进行监测。四是对产排污量等普查测算结果开展区域验证。五是组织会商普查结果，统一发布口径。</w:t>
      </w:r>
    </w:p>
    <w:p>
      <w:pPr>
        <w:pageBreakBefore w:val="0"/>
        <w:widowControl w:val="0"/>
        <w:kinsoku/>
        <w:wordWrap/>
        <w:overflowPunct/>
        <w:topLinePunct w:val="0"/>
        <w:bidi w:val="0"/>
        <w:spacing w:line="560" w:lineRule="exact"/>
        <w:ind w:left="0" w:leftChars="0" w:right="0" w:rightChars="0"/>
        <w:textAlignment w:val="auto"/>
        <w:rPr>
          <w:rFonts w:hint="eastAsia" w:ascii="黑体" w:hAnsi="黑体" w:eastAsia="黑体" w:cs="黑体"/>
          <w:b/>
          <w:bCs/>
          <w:sz w:val="32"/>
          <w:szCs w:val="32"/>
        </w:rPr>
      </w:pP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lang w:eastAsia="zh-CN"/>
        </w:rPr>
        <w:t>五</w:t>
      </w:r>
      <w:r>
        <w:rPr>
          <w:rFonts w:hint="eastAsia" w:ascii="黑体" w:hAnsi="黑体" w:eastAsia="黑体" w:cs="黑体"/>
          <w:b/>
          <w:bCs/>
          <w:sz w:val="32"/>
          <w:szCs w:val="32"/>
        </w:rPr>
        <w:t>、保障措施</w:t>
      </w:r>
    </w:p>
    <w:p>
      <w:pPr>
        <w:pageBreakBefore w:val="0"/>
        <w:widowControl w:val="0"/>
        <w:kinsoku/>
        <w:wordWrap/>
        <w:overflowPunct/>
        <w:topLinePunct w:val="0"/>
        <w:bidi w:val="0"/>
        <w:adjustRightInd w:val="0"/>
        <w:snapToGrid w:val="0"/>
        <w:spacing w:line="560" w:lineRule="exact"/>
        <w:ind w:left="0" w:leftChars="0" w:right="0" w:rightChars="0" w:firstLine="643"/>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加强领导。</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农业局统一领导下，各部门分工协作，乡镇分级负责，各方共同参与方式，全面组织开展普查工作。充分利用有关部门现有统计、监测和各专项调查成果，借助购买第三方服务和信息化手段，提高普查效率。</w:t>
      </w:r>
    </w:p>
    <w:p>
      <w:pPr>
        <w:pageBreakBefore w:val="0"/>
        <w:widowControl w:val="0"/>
        <w:kinsoku/>
        <w:wordWrap/>
        <w:overflowPunct/>
        <w:topLinePunct w:val="0"/>
        <w:bidi w:val="0"/>
        <w:adjustRightInd w:val="0"/>
        <w:snapToGrid w:val="0"/>
        <w:spacing w:line="560" w:lineRule="exact"/>
        <w:ind w:left="0" w:leftChars="0" w:right="0" w:rightChars="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为保障普查的顺利实施，成立普查工作领导小组及其办公室。领导小组组长由农业局局长担任，成员单</w:t>
      </w:r>
      <w:r>
        <w:rPr>
          <w:rFonts w:hint="eastAsia" w:ascii="仿宋_GB2312" w:hAnsi="仿宋_GB2312" w:eastAsia="仿宋_GB2312" w:cs="仿宋_GB2312"/>
          <w:color w:val="auto"/>
          <w:sz w:val="32"/>
          <w:szCs w:val="32"/>
        </w:rPr>
        <w:t>位为：</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畜牧兽医局、农业</w:t>
      </w:r>
      <w:bookmarkStart w:id="2" w:name="OLE_LINK2"/>
      <w:r>
        <w:rPr>
          <w:rFonts w:hint="eastAsia" w:ascii="仿宋_GB2312" w:hAnsi="仿宋_GB2312" w:eastAsia="仿宋_GB2312" w:cs="仿宋_GB2312"/>
          <w:color w:val="auto"/>
          <w:sz w:val="32"/>
          <w:szCs w:val="32"/>
          <w:lang w:eastAsia="zh-CN"/>
        </w:rPr>
        <w:t>技术</w:t>
      </w:r>
      <w:r>
        <w:rPr>
          <w:rFonts w:hint="eastAsia" w:ascii="仿宋_GB2312" w:hAnsi="仿宋_GB2312" w:eastAsia="仿宋_GB2312" w:cs="仿宋_GB2312"/>
          <w:color w:val="auto"/>
          <w:sz w:val="32"/>
          <w:szCs w:val="32"/>
        </w:rPr>
        <w:t>服务中心、</w:t>
      </w:r>
      <w:bookmarkEnd w:id="2"/>
      <w:r>
        <w:rPr>
          <w:rFonts w:hint="eastAsia" w:ascii="仿宋_GB2312" w:hAnsi="仿宋_GB2312" w:eastAsia="仿宋_GB2312" w:cs="仿宋_GB2312"/>
          <w:color w:val="auto"/>
          <w:sz w:val="32"/>
          <w:szCs w:val="32"/>
        </w:rPr>
        <w:t>热</w:t>
      </w:r>
      <w:r>
        <w:rPr>
          <w:rFonts w:hint="eastAsia" w:ascii="仿宋_GB2312" w:hAnsi="仿宋_GB2312" w:eastAsia="仿宋_GB2312" w:cs="仿宋_GB2312"/>
          <w:sz w:val="32"/>
          <w:szCs w:val="32"/>
        </w:rPr>
        <w:t>作</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、农业执法</w:t>
      </w:r>
      <w:r>
        <w:rPr>
          <w:rFonts w:hint="eastAsia" w:ascii="仿宋_GB2312" w:hAnsi="仿宋_GB2312" w:eastAsia="仿宋_GB2312" w:cs="仿宋_GB2312"/>
          <w:sz w:val="32"/>
          <w:szCs w:val="32"/>
          <w:lang w:eastAsia="zh-CN"/>
        </w:rPr>
        <w:t>大队、</w:t>
      </w:r>
      <w:r>
        <w:rPr>
          <w:rFonts w:hint="eastAsia" w:ascii="仿宋_GB2312" w:hAnsi="仿宋_GB2312" w:eastAsia="仿宋_GB2312" w:cs="仿宋_GB2312"/>
          <w:sz w:val="32"/>
          <w:szCs w:val="32"/>
        </w:rPr>
        <w:t>农机服务中心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领导小组下设办公室，具体负责普查的组织实施，农业局</w:t>
      </w:r>
      <w:r>
        <w:rPr>
          <w:rFonts w:hint="eastAsia" w:ascii="仿宋_GB2312" w:hAnsi="仿宋_GB2312" w:eastAsia="仿宋_GB2312" w:cs="仿宋_GB2312"/>
          <w:sz w:val="32"/>
          <w:szCs w:val="32"/>
          <w:lang w:eastAsia="zh-CN"/>
        </w:rPr>
        <w:t>林永军</w:t>
      </w:r>
      <w:r>
        <w:rPr>
          <w:rFonts w:hint="eastAsia" w:ascii="仿宋_GB2312" w:hAnsi="仿宋_GB2312" w:eastAsia="仿宋_GB2312" w:cs="仿宋_GB2312"/>
          <w:sz w:val="32"/>
          <w:szCs w:val="32"/>
        </w:rPr>
        <w:t>副局长兼任办公室主任。</w:t>
      </w:r>
    </w:p>
    <w:p>
      <w:pPr>
        <w:pageBreakBefore w:val="0"/>
        <w:widowControl w:val="0"/>
        <w:kinsoku/>
        <w:wordWrap/>
        <w:overflowPunct/>
        <w:topLinePunct w:val="0"/>
        <w:bidi w:val="0"/>
        <w:spacing w:line="560" w:lineRule="exact"/>
        <w:ind w:left="0" w:leftChars="0" w:right="0" w:rightChars="0" w:firstLine="43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乡镇要落实普查工作分管领导和联络员，按照农业污染源普查方案要求，明确任务分工，组织开展本行政区域的普查工作。对普查工作中遇到的各种困难和问题，及时采取措施，切实予以解决。         </w:t>
      </w:r>
    </w:p>
    <w:p>
      <w:pPr>
        <w:pageBreakBefore w:val="0"/>
        <w:widowControl w:val="0"/>
        <w:kinsoku/>
        <w:wordWrap/>
        <w:overflowPunct/>
        <w:topLinePunct w:val="0"/>
        <w:bidi w:val="0"/>
        <w:adjustRightInd w:val="0"/>
        <w:snapToGrid w:val="0"/>
        <w:spacing w:line="560" w:lineRule="exact"/>
        <w:ind w:left="0" w:leftChars="0" w:right="0" w:rightChars="0" w:firstLine="643"/>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落实经费。</w:t>
      </w:r>
      <w:r>
        <w:rPr>
          <w:rFonts w:hint="eastAsia" w:ascii="仿宋_GB2312" w:hAnsi="仿宋_GB2312" w:eastAsia="仿宋_GB2312" w:cs="仿宋_GB2312"/>
          <w:sz w:val="32"/>
          <w:szCs w:val="32"/>
        </w:rPr>
        <w:t>本次普查工作经费，由省级财政和地方财政分别负担。根据普查事权划分，省级事权由省级财政承担相应普查经费，</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级事权</w:t>
      </w:r>
      <w:r>
        <w:rPr>
          <w:rFonts w:hint="eastAsia" w:ascii="仿宋_GB2312" w:hAnsi="仿宋_GB2312" w:eastAsia="仿宋_GB2312" w:cs="仿宋_GB2312"/>
          <w:sz w:val="32"/>
          <w:szCs w:val="32"/>
          <w:lang w:eastAsia="zh-CN"/>
        </w:rPr>
        <w:t>和乡镇级事权</w:t>
      </w:r>
      <w:r>
        <w:rPr>
          <w:rFonts w:hint="eastAsia" w:ascii="仿宋_GB2312" w:hAnsi="仿宋_GB2312" w:eastAsia="仿宋_GB2312" w:cs="仿宋_GB2312"/>
          <w:sz w:val="32"/>
          <w:szCs w:val="32"/>
        </w:rPr>
        <w:t>的经费</w:t>
      </w:r>
      <w:r>
        <w:rPr>
          <w:rFonts w:hint="eastAsia" w:ascii="仿宋_GB2312" w:hAnsi="仿宋_GB2312" w:eastAsia="仿宋_GB2312" w:cs="仿宋_GB2312"/>
          <w:sz w:val="32"/>
          <w:szCs w:val="32"/>
          <w:lang w:eastAsia="zh-CN"/>
        </w:rPr>
        <w:t>由县</w:t>
      </w:r>
      <w:r>
        <w:rPr>
          <w:rFonts w:hint="eastAsia" w:ascii="仿宋_GB2312" w:hAnsi="仿宋_GB2312" w:eastAsia="仿宋_GB2312" w:cs="仿宋_GB2312"/>
          <w:sz w:val="32"/>
          <w:szCs w:val="32"/>
        </w:rPr>
        <w:t>财政负担。经初步预算，省财政应承担省级普查经费为600万元，详细预算方案详见附表。地方财政负担部分，由同级地方财政根据工作需要统筹安排。各地农业部门应尽快加强与同级环保、财政等部门的沟通协调，争取经费支持。</w:t>
      </w:r>
    </w:p>
    <w:p>
      <w:pPr>
        <w:pageBreakBefore w:val="0"/>
        <w:widowControl w:val="0"/>
        <w:kinsoku/>
        <w:wordWrap/>
        <w:overflowPunct/>
        <w:topLinePunct w:val="0"/>
        <w:bidi w:val="0"/>
        <w:adjustRightInd w:val="0"/>
        <w:snapToGrid w:val="0"/>
        <w:spacing w:line="560" w:lineRule="exact"/>
        <w:ind w:left="0" w:leftChars="0" w:right="0" w:rightChars="0" w:firstLine="643"/>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广泛宣传。</w:t>
      </w:r>
      <w:r>
        <w:rPr>
          <w:rFonts w:hint="eastAsia" w:ascii="仿宋_GB2312" w:hAnsi="仿宋_GB2312" w:eastAsia="仿宋_GB2312" w:cs="仿宋_GB2312"/>
          <w:sz w:val="32"/>
          <w:szCs w:val="32"/>
        </w:rPr>
        <w:t>农</w:t>
      </w:r>
      <w:r>
        <w:rPr>
          <w:rFonts w:hint="eastAsia" w:ascii="仿宋_GB2312" w:hAnsi="仿宋_GB2312" w:eastAsia="仿宋_GB2312" w:cs="仿宋_GB2312"/>
          <w:sz w:val="32"/>
          <w:szCs w:val="32"/>
          <w:lang w:eastAsia="zh-CN"/>
        </w:rPr>
        <w:t>口</w:t>
      </w:r>
      <w:r>
        <w:rPr>
          <w:rFonts w:hint="eastAsia" w:ascii="仿宋_GB2312" w:hAnsi="仿宋_GB2312" w:eastAsia="仿宋_GB2312" w:cs="仿宋_GB2312"/>
          <w:sz w:val="32"/>
          <w:szCs w:val="32"/>
        </w:rPr>
        <w:t>部门按照国家、省有关要求，充分利用报刊、广播、电视、网络等各种媒体，广泛动员社会力量参与农业源普查，为普查实施创造良好氛围。</w:t>
      </w:r>
    </w:p>
    <w:p>
      <w:pPr>
        <w:pageBreakBefore w:val="0"/>
        <w:widowControl w:val="0"/>
        <w:kinsoku/>
        <w:wordWrap/>
        <w:overflowPunct/>
        <w:topLinePunct w:val="0"/>
        <w:bidi w:val="0"/>
        <w:adjustRightInd w:val="0"/>
        <w:snapToGrid w:val="0"/>
        <w:spacing w:line="560" w:lineRule="exact"/>
        <w:ind w:left="0" w:leftChars="0" w:right="0" w:rightChars="0" w:firstLine="643"/>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强化支撑。</w:t>
      </w:r>
      <w:r>
        <w:rPr>
          <w:rFonts w:hint="eastAsia" w:ascii="仿宋_GB2312" w:hAnsi="仿宋_GB2312" w:eastAsia="仿宋_GB2312" w:cs="仿宋_GB2312"/>
          <w:b w:val="0"/>
          <w:bCs w:val="0"/>
          <w:sz w:val="32"/>
          <w:szCs w:val="32"/>
          <w:lang w:eastAsia="zh-CN"/>
        </w:rPr>
        <w:t>县</w:t>
      </w:r>
      <w:r>
        <w:rPr>
          <w:rFonts w:hint="eastAsia" w:ascii="仿宋_GB2312" w:hAnsi="仿宋_GB2312" w:eastAsia="仿宋_GB2312" w:cs="仿宋_GB2312"/>
          <w:sz w:val="32"/>
          <w:szCs w:val="32"/>
        </w:rPr>
        <w:t>级农业污染源普查机构根据需要建立技术专家组，负责本辖区农业污染源普</w:t>
      </w:r>
      <w:r>
        <w:rPr>
          <w:rFonts w:hint="eastAsia" w:ascii="仿宋_GB2312" w:hAnsi="仿宋_GB2312" w:eastAsia="仿宋_GB2312" w:cs="仿宋_GB2312"/>
          <w:kern w:val="0"/>
          <w:sz w:val="32"/>
          <w:szCs w:val="32"/>
        </w:rPr>
        <w:t>查的技术支撑。农业局组织相关单位</w:t>
      </w:r>
      <w:r>
        <w:rPr>
          <w:rFonts w:hint="eastAsia" w:ascii="仿宋_GB2312" w:hAnsi="仿宋_GB2312" w:eastAsia="仿宋_GB2312" w:cs="仿宋_GB2312"/>
          <w:sz w:val="32"/>
          <w:szCs w:val="32"/>
        </w:rPr>
        <w:t>成立普查技术指导专家组，负责全程技术指导与支撑。根据实际需要，从海南大学、省农科、热科院中筛选补充。</w:t>
      </w:r>
    </w:p>
    <w:p>
      <w:pPr>
        <w:pageBreakBefore w:val="0"/>
        <w:widowControl w:val="0"/>
        <w:kinsoku/>
        <w:wordWrap/>
        <w:overflowPunct/>
        <w:topLinePunct w:val="0"/>
        <w:bidi w:val="0"/>
        <w:adjustRightInd w:val="0"/>
        <w:snapToGrid w:val="0"/>
        <w:spacing w:line="560" w:lineRule="exact"/>
        <w:ind w:left="0" w:leftChars="0" w:right="0" w:rightChars="0" w:firstLine="643"/>
        <w:textAlignment w:val="auto"/>
        <w:rPr>
          <w:rFonts w:hint="eastAsia" w:ascii="仿宋_GB2312" w:hAnsi="仿宋_GB2312" w:eastAsia="仿宋_GB2312" w:cs="仿宋_GB2312"/>
          <w:sz w:val="32"/>
          <w:szCs w:val="32"/>
        </w:rPr>
      </w:pPr>
    </w:p>
    <w:p>
      <w:pPr>
        <w:pageBreakBefore w:val="0"/>
        <w:widowControl w:val="0"/>
        <w:numPr>
          <w:ilvl w:val="0"/>
          <w:numId w:val="0"/>
        </w:numPr>
        <w:kinsoku/>
        <w:wordWrap/>
        <w:overflowPunct/>
        <w:topLinePunct w:val="0"/>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昌江黎族自治县</w:t>
      </w:r>
      <w:r>
        <w:rPr>
          <w:rFonts w:hint="eastAsia" w:ascii="仿宋_GB2312" w:hAnsi="仿宋_GB2312" w:eastAsia="仿宋_GB2312" w:cs="仿宋_GB2312"/>
          <w:sz w:val="32"/>
          <w:szCs w:val="32"/>
        </w:rPr>
        <w:t>笫二次农业污染普查工作</w:t>
      </w:r>
      <w:bookmarkStart w:id="3" w:name="OLE_LINK3"/>
      <w:r>
        <w:rPr>
          <w:rFonts w:hint="eastAsia" w:ascii="仿宋_GB2312" w:hAnsi="仿宋_GB2312" w:eastAsia="仿宋_GB2312" w:cs="仿宋_GB2312"/>
          <w:sz w:val="32"/>
          <w:szCs w:val="32"/>
        </w:rPr>
        <w:t>领导小</w:t>
      </w:r>
      <w:bookmarkEnd w:id="3"/>
      <w:r>
        <w:rPr>
          <w:rFonts w:hint="eastAsia" w:ascii="仿宋_GB2312" w:hAnsi="仿宋_GB2312" w:eastAsia="仿宋_GB2312" w:cs="仿宋_GB2312"/>
          <w:sz w:val="32"/>
          <w:szCs w:val="32"/>
          <w:lang w:eastAsia="zh-CN"/>
        </w:rPr>
        <w:t>组组成人员</w:t>
      </w:r>
    </w:p>
    <w:p>
      <w:pPr>
        <w:pageBreakBefore w:val="0"/>
        <w:widowControl w:val="0"/>
        <w:numPr>
          <w:ilvl w:val="0"/>
          <w:numId w:val="0"/>
        </w:numPr>
        <w:kinsoku/>
        <w:wordWrap/>
        <w:overflowPunct/>
        <w:topLinePunct w:val="0"/>
        <w:bidi w:val="0"/>
        <w:adjustRightInd w:val="0"/>
        <w:snapToGrid w:val="0"/>
        <w:spacing w:line="560" w:lineRule="exact"/>
        <w:ind w:left="0" w:leftChars="0" w:right="0" w:rightChars="0"/>
        <w:textAlignment w:val="auto"/>
        <w:rPr>
          <w:rFonts w:hint="eastAsia" w:ascii="仿宋_GB2312" w:hAnsi="仿宋_GB2312" w:eastAsia="仿宋_GB2312" w:cs="仿宋_GB2312"/>
          <w:sz w:val="32"/>
          <w:szCs w:val="32"/>
          <w:lang w:eastAsia="zh-CN"/>
        </w:rPr>
      </w:pPr>
    </w:p>
    <w:p>
      <w:pPr>
        <w:pageBreakBefore w:val="0"/>
        <w:widowControl w:val="0"/>
        <w:numPr>
          <w:ilvl w:val="0"/>
          <w:numId w:val="0"/>
        </w:numPr>
        <w:kinsoku/>
        <w:wordWrap/>
        <w:overflowPunct/>
        <w:topLinePunct w:val="0"/>
        <w:bidi w:val="0"/>
        <w:adjustRightInd w:val="0"/>
        <w:snapToGrid w:val="0"/>
        <w:spacing w:line="560" w:lineRule="exact"/>
        <w:ind w:left="0" w:leftChars="0" w:right="0" w:rightChars="0"/>
        <w:textAlignment w:val="auto"/>
        <w:rPr>
          <w:rFonts w:hint="eastAsia" w:ascii="仿宋_GB2312" w:hAnsi="仿宋_GB2312" w:eastAsia="仿宋_GB2312" w:cs="仿宋_GB2312"/>
          <w:sz w:val="32"/>
          <w:szCs w:val="32"/>
          <w:lang w:eastAsia="zh-CN"/>
        </w:rPr>
      </w:pPr>
    </w:p>
    <w:p>
      <w:pPr>
        <w:pageBreakBefore w:val="0"/>
        <w:widowControl w:val="0"/>
        <w:kinsoku/>
        <w:wordWrap/>
        <w:overflowPunct/>
        <w:topLinePunct w:val="0"/>
        <w:bidi w:val="0"/>
        <w:adjustRightInd w:val="0"/>
        <w:snapToGrid w:val="0"/>
        <w:spacing w:line="560" w:lineRule="exact"/>
        <w:ind w:left="0" w:leftChars="0" w:right="0" w:rightChars="0" w:firstLine="643"/>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昌江黎族自治县</w:t>
      </w:r>
      <w:r>
        <w:rPr>
          <w:rFonts w:hint="eastAsia" w:ascii="仿宋_GB2312" w:hAnsi="仿宋_GB2312" w:eastAsia="仿宋_GB2312" w:cs="仿宋_GB2312"/>
          <w:sz w:val="32"/>
          <w:szCs w:val="32"/>
        </w:rPr>
        <w:t>农业局</w:t>
      </w:r>
    </w:p>
    <w:p>
      <w:pPr>
        <w:pageBreakBefore w:val="0"/>
        <w:widowControl w:val="0"/>
        <w:kinsoku/>
        <w:wordWrap/>
        <w:overflowPunct/>
        <w:topLinePunct w:val="0"/>
        <w:bidi w:val="0"/>
        <w:adjustRightInd w:val="0"/>
        <w:snapToGrid w:val="0"/>
        <w:spacing w:line="560" w:lineRule="exact"/>
        <w:ind w:left="0" w:leftChars="0" w:right="0" w:rightChars="0" w:firstLine="643"/>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2018年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w:t>
      </w:r>
    </w:p>
    <w:p>
      <w:pPr>
        <w:pageBreakBefore w:val="0"/>
        <w:widowControl w:val="0"/>
        <w:numPr>
          <w:ilvl w:val="0"/>
          <w:numId w:val="0"/>
        </w:numPr>
        <w:tabs>
          <w:tab w:val="left" w:pos="5701"/>
        </w:tabs>
        <w:kinsoku/>
        <w:wordWrap/>
        <w:overflowPunct/>
        <w:topLinePunct w:val="0"/>
        <w:bidi w:val="0"/>
        <w:adjustRightInd w:val="0"/>
        <w:snapToGrid w:val="0"/>
        <w:spacing w:line="560" w:lineRule="exact"/>
        <w:ind w:right="0" w:rightChars="0"/>
        <w:textAlignment w:val="auto"/>
        <w:rPr>
          <w:rFonts w:hint="eastAsia" w:ascii="仿宋_GB2312" w:hAnsi="仿宋_GB2312" w:eastAsia="仿宋_GB2312" w:cs="仿宋_GB2312"/>
          <w:sz w:val="32"/>
          <w:szCs w:val="32"/>
          <w:lang w:eastAsia="zh-CN"/>
        </w:rPr>
      </w:pPr>
    </w:p>
    <w:p>
      <w:pPr>
        <w:pageBreakBefore w:val="0"/>
        <w:widowControl w:val="0"/>
        <w:numPr>
          <w:ilvl w:val="0"/>
          <w:numId w:val="0"/>
        </w:numPr>
        <w:kinsoku/>
        <w:wordWrap/>
        <w:overflowPunct/>
        <w:topLinePunct w:val="0"/>
        <w:bidi w:val="0"/>
        <w:adjustRightInd w:val="0"/>
        <w:snapToGrid w:val="0"/>
        <w:spacing w:line="560" w:lineRule="exact"/>
        <w:ind w:right="0" w:rightChars="0"/>
        <w:textAlignment w:val="auto"/>
        <w:rPr>
          <w:rFonts w:hint="eastAsia" w:ascii="仿宋_GB2312" w:hAnsi="仿宋_GB2312" w:eastAsia="仿宋_GB2312" w:cs="仿宋_GB2312"/>
          <w:sz w:val="32"/>
          <w:szCs w:val="32"/>
          <w:lang w:eastAsia="zh-CN"/>
        </w:rPr>
      </w:pPr>
    </w:p>
    <w:p>
      <w:pPr>
        <w:pageBreakBefore w:val="0"/>
        <w:widowControl w:val="0"/>
        <w:numPr>
          <w:ilvl w:val="0"/>
          <w:numId w:val="0"/>
        </w:numPr>
        <w:kinsoku/>
        <w:wordWrap/>
        <w:overflowPunct/>
        <w:topLinePunct w:val="0"/>
        <w:bidi w:val="0"/>
        <w:adjustRightInd w:val="0"/>
        <w:snapToGrid w:val="0"/>
        <w:spacing w:line="560" w:lineRule="exact"/>
        <w:ind w:right="0" w:rightChars="0"/>
        <w:textAlignment w:val="auto"/>
        <w:rPr>
          <w:rFonts w:hint="eastAsia" w:ascii="仿宋_GB2312" w:hAnsi="仿宋_GB2312" w:eastAsia="仿宋_GB2312" w:cs="仿宋_GB2312"/>
          <w:sz w:val="32"/>
          <w:szCs w:val="32"/>
          <w:lang w:eastAsia="zh-CN"/>
        </w:rPr>
      </w:pPr>
    </w:p>
    <w:p>
      <w:pPr>
        <w:pageBreakBefore w:val="0"/>
        <w:widowControl w:val="0"/>
        <w:numPr>
          <w:ilvl w:val="0"/>
          <w:numId w:val="0"/>
        </w:numPr>
        <w:kinsoku/>
        <w:wordWrap/>
        <w:overflowPunct/>
        <w:topLinePunct w:val="0"/>
        <w:bidi w:val="0"/>
        <w:adjustRightInd w:val="0"/>
        <w:snapToGrid w:val="0"/>
        <w:spacing w:line="560" w:lineRule="exact"/>
        <w:ind w:right="0" w:rightChars="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附件：</w:t>
      </w:r>
    </w:p>
    <w:p>
      <w:pPr>
        <w:pageBreakBefore w:val="0"/>
        <w:widowControl w:val="0"/>
        <w:numPr>
          <w:ilvl w:val="0"/>
          <w:numId w:val="0"/>
        </w:numPr>
        <w:kinsoku/>
        <w:wordWrap/>
        <w:overflowPunct/>
        <w:topLinePunct w:val="0"/>
        <w:bidi w:val="0"/>
        <w:adjustRightInd w:val="0"/>
        <w:snapToGrid w:val="0"/>
        <w:spacing w:line="560" w:lineRule="exact"/>
        <w:ind w:right="0" w:rightChars="0"/>
        <w:jc w:val="both"/>
        <w:textAlignment w:val="auto"/>
        <w:rPr>
          <w:rFonts w:hint="eastAsia" w:ascii="仿宋_GB2312" w:hAnsi="仿宋_GB2312" w:eastAsia="仿宋_GB2312" w:cs="仿宋_GB2312"/>
          <w:b w:val="0"/>
          <w:bCs w:val="0"/>
          <w:sz w:val="32"/>
          <w:szCs w:val="32"/>
          <w:lang w:eastAsia="zh-CN"/>
        </w:rPr>
      </w:pPr>
    </w:p>
    <w:p>
      <w:pPr>
        <w:pageBreakBefore w:val="0"/>
        <w:widowControl w:val="0"/>
        <w:numPr>
          <w:ilvl w:val="0"/>
          <w:numId w:val="0"/>
        </w:numPr>
        <w:kinsoku/>
        <w:wordWrap/>
        <w:overflowPunct/>
        <w:topLinePunct w:val="0"/>
        <w:bidi w:val="0"/>
        <w:adjustRightInd w:val="0"/>
        <w:snapToGrid w:val="0"/>
        <w:spacing w:line="560" w:lineRule="exact"/>
        <w:ind w:right="0" w:rightChars="0"/>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昌江黎族自治县第二次农业污染源普查工</w:t>
      </w:r>
    </w:p>
    <w:p>
      <w:pPr>
        <w:pageBreakBefore w:val="0"/>
        <w:widowControl w:val="0"/>
        <w:numPr>
          <w:ilvl w:val="0"/>
          <w:numId w:val="0"/>
        </w:numPr>
        <w:kinsoku/>
        <w:wordWrap/>
        <w:overflowPunct/>
        <w:topLinePunct w:val="0"/>
        <w:bidi w:val="0"/>
        <w:adjustRightInd w:val="0"/>
        <w:snapToGrid w:val="0"/>
        <w:spacing w:line="560" w:lineRule="exact"/>
        <w:ind w:right="0" w:rightChars="0"/>
        <w:jc w:val="center"/>
        <w:textAlignment w:val="auto"/>
        <w:rPr>
          <w:rFonts w:hint="eastAsia" w:ascii="仿宋_GB2312" w:hAnsi="仿宋_GB2312" w:eastAsia="仿宋_GB2312" w:cs="仿宋_GB2312"/>
          <w:b/>
          <w:bCs/>
          <w:sz w:val="32"/>
          <w:szCs w:val="32"/>
        </w:rPr>
      </w:pPr>
      <w:r>
        <w:rPr>
          <w:rFonts w:hint="eastAsia" w:ascii="方正小标宋简体" w:hAnsi="方正小标宋简体" w:eastAsia="方正小标宋简体" w:cs="方正小标宋简体"/>
          <w:b/>
          <w:bCs/>
          <w:sz w:val="44"/>
          <w:szCs w:val="44"/>
          <w:lang w:eastAsia="zh-CN"/>
        </w:rPr>
        <w:t>作</w:t>
      </w:r>
      <w:r>
        <w:rPr>
          <w:rFonts w:hint="eastAsia" w:ascii="方正小标宋简体" w:hAnsi="方正小标宋简体" w:eastAsia="方正小标宋简体" w:cs="方正小标宋简体"/>
          <w:b/>
          <w:bCs/>
          <w:sz w:val="44"/>
          <w:szCs w:val="44"/>
        </w:rPr>
        <w:t>领导小组组成人员</w:t>
      </w:r>
    </w:p>
    <w:p>
      <w:pPr>
        <w:pageBreakBefore w:val="0"/>
        <w:widowControl w:val="0"/>
        <w:numPr>
          <w:ilvl w:val="0"/>
          <w:numId w:val="0"/>
        </w:numPr>
        <w:kinsoku/>
        <w:wordWrap/>
        <w:overflowPunct/>
        <w:topLinePunct w:val="0"/>
        <w:bidi w:val="0"/>
        <w:adjustRightInd w:val="0"/>
        <w:snapToGrid w:val="0"/>
        <w:spacing w:line="560" w:lineRule="exact"/>
        <w:ind w:right="0" w:rightChars="0" w:firstLine="320" w:firstLineChars="100"/>
        <w:textAlignment w:val="auto"/>
        <w:rPr>
          <w:rFonts w:hint="eastAsia" w:ascii="仿宋_GB2312" w:hAnsi="仿宋_GB2312" w:eastAsia="仿宋_GB2312" w:cs="仿宋_GB2312"/>
          <w:sz w:val="32"/>
          <w:szCs w:val="32"/>
        </w:rPr>
      </w:pPr>
    </w:p>
    <w:p>
      <w:pPr>
        <w:pageBreakBefore w:val="0"/>
        <w:widowControl w:val="0"/>
        <w:numPr>
          <w:ilvl w:val="0"/>
          <w:numId w:val="0"/>
        </w:numPr>
        <w:kinsoku/>
        <w:wordWrap/>
        <w:overflowPunct/>
        <w:topLinePunct w:val="0"/>
        <w:bidi w:val="0"/>
        <w:adjustRightInd w:val="0"/>
        <w:snapToGrid w:val="0"/>
        <w:spacing w:line="56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w:t>
      </w:r>
      <w:bookmarkStart w:id="4" w:name="OLE_LINK4"/>
      <w:r>
        <w:rPr>
          <w:rFonts w:hint="eastAsia" w:ascii="仿宋_GB2312" w:hAnsi="仿宋_GB2312" w:eastAsia="仿宋_GB2312" w:cs="仿宋_GB2312"/>
          <w:sz w:val="32"/>
          <w:szCs w:val="32"/>
          <w:lang w:eastAsia="zh-CN"/>
        </w:rPr>
        <w:t>吉承臣</w:t>
      </w:r>
      <w:r>
        <w:rPr>
          <w:rFonts w:hint="eastAsia" w:ascii="仿宋_GB2312" w:hAnsi="仿宋_GB2312" w:eastAsia="仿宋_GB2312" w:cs="仿宋_GB2312"/>
          <w:sz w:val="32"/>
          <w:szCs w:val="32"/>
          <w:lang w:val="en-US" w:eastAsia="zh-CN"/>
        </w:rPr>
        <w:t>(县农业局局长)</w:t>
      </w:r>
      <w:bookmarkEnd w:id="4"/>
    </w:p>
    <w:p>
      <w:pPr>
        <w:pageBreakBefore w:val="0"/>
        <w:widowControl w:val="0"/>
        <w:numPr>
          <w:ilvl w:val="0"/>
          <w:numId w:val="0"/>
        </w:numPr>
        <w:kinsoku/>
        <w:wordWrap/>
        <w:overflowPunct/>
        <w:topLinePunct w:val="0"/>
        <w:bidi w:val="0"/>
        <w:adjustRightInd w:val="0"/>
        <w:snapToGrid w:val="0"/>
        <w:spacing w:line="56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副组长：林永军(县农业局副局长))</w:t>
      </w:r>
    </w:p>
    <w:p>
      <w:pPr>
        <w:pageBreakBefore w:val="0"/>
        <w:widowControl w:val="0"/>
        <w:numPr>
          <w:ilvl w:val="0"/>
          <w:numId w:val="0"/>
        </w:numPr>
        <w:kinsoku/>
        <w:wordWrap/>
        <w:overflowPunct/>
        <w:topLinePunct w:val="0"/>
        <w:bidi w:val="0"/>
        <w:adjustRightInd w:val="0"/>
        <w:snapToGrid w:val="0"/>
        <w:spacing w:line="56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员：符明雄(县畜牧兽医局局长)</w:t>
      </w:r>
    </w:p>
    <w:p>
      <w:pPr>
        <w:pageBreakBefore w:val="0"/>
        <w:widowControl w:val="0"/>
        <w:numPr>
          <w:ilvl w:val="0"/>
          <w:numId w:val="0"/>
        </w:numPr>
        <w:kinsoku/>
        <w:wordWrap/>
        <w:overflowPunct/>
        <w:topLinePunct w:val="0"/>
        <w:bidi w:val="0"/>
        <w:adjustRightInd w:val="0"/>
        <w:snapToGrid w:val="0"/>
        <w:spacing w:line="560" w:lineRule="exact"/>
        <w:ind w:right="0" w:rightChars="0"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陈金雄(县农技中心主任)</w:t>
      </w:r>
    </w:p>
    <w:p>
      <w:pPr>
        <w:pageBreakBefore w:val="0"/>
        <w:widowControl w:val="0"/>
        <w:numPr>
          <w:ilvl w:val="0"/>
          <w:numId w:val="0"/>
        </w:numPr>
        <w:kinsoku/>
        <w:wordWrap/>
        <w:overflowPunct/>
        <w:topLinePunct w:val="0"/>
        <w:bidi w:val="0"/>
        <w:adjustRightInd w:val="0"/>
        <w:snapToGrid w:val="0"/>
        <w:spacing w:line="560" w:lineRule="exact"/>
        <w:ind w:right="0" w:rightChars="0"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文甫强(县农机中心主任)</w:t>
      </w:r>
    </w:p>
    <w:p>
      <w:pPr>
        <w:pageBreakBefore w:val="0"/>
        <w:widowControl w:val="0"/>
        <w:numPr>
          <w:ilvl w:val="0"/>
          <w:numId w:val="0"/>
        </w:numPr>
        <w:kinsoku/>
        <w:wordWrap/>
        <w:overflowPunct/>
        <w:topLinePunct w:val="0"/>
        <w:bidi w:val="0"/>
        <w:adjustRightInd w:val="0"/>
        <w:snapToGrid w:val="0"/>
        <w:spacing w:line="560" w:lineRule="exact"/>
        <w:ind w:right="0" w:rightChars="0"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林日波(县热作局局长)</w:t>
      </w:r>
    </w:p>
    <w:p>
      <w:pPr>
        <w:pageBreakBefore w:val="0"/>
        <w:widowControl w:val="0"/>
        <w:numPr>
          <w:ilvl w:val="0"/>
          <w:numId w:val="0"/>
        </w:numPr>
        <w:kinsoku/>
        <w:wordWrap/>
        <w:overflowPunct/>
        <w:topLinePunct w:val="0"/>
        <w:bidi w:val="0"/>
        <w:adjustRightInd w:val="0"/>
        <w:snapToGrid w:val="0"/>
        <w:spacing w:line="560" w:lineRule="exact"/>
        <w:ind w:right="0" w:rightChars="0"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符长宏（县农业执法大队大队长）</w:t>
      </w:r>
    </w:p>
    <w:p>
      <w:pPr>
        <w:pageBreakBefore w:val="0"/>
        <w:widowControl w:val="0"/>
        <w:numPr>
          <w:ilvl w:val="0"/>
          <w:numId w:val="0"/>
        </w:numPr>
        <w:kinsoku/>
        <w:wordWrap/>
        <w:overflowPunct/>
        <w:topLinePunct w:val="0"/>
        <w:bidi w:val="0"/>
        <w:adjustRightInd w:val="0"/>
        <w:snapToGrid w:val="0"/>
        <w:spacing w:line="560" w:lineRule="exact"/>
        <w:ind w:right="0" w:rightChars="0" w:firstLine="1920" w:firstLineChars="600"/>
        <w:textAlignment w:val="auto"/>
        <w:rPr>
          <w:rFonts w:hint="eastAsia" w:ascii="仿宋_GB2312" w:hAnsi="仿宋_GB2312" w:eastAsia="仿宋_GB2312" w:cs="仿宋_GB2312"/>
          <w:sz w:val="32"/>
          <w:szCs w:val="32"/>
          <w:lang w:val="en-US" w:eastAsia="zh-CN"/>
        </w:rPr>
      </w:pPr>
      <w:bookmarkStart w:id="5" w:name="OLE_LINK6"/>
      <w:r>
        <w:rPr>
          <w:rFonts w:hint="eastAsia" w:ascii="仿宋_GB2312" w:hAnsi="仿宋_GB2312" w:eastAsia="仿宋_GB2312" w:cs="仿宋_GB2312"/>
          <w:sz w:val="32"/>
          <w:szCs w:val="32"/>
          <w:lang w:val="en-US" w:eastAsia="zh-CN"/>
        </w:rPr>
        <w:t>杨玉娟(县农业局种植业股股长)</w:t>
      </w:r>
      <w:bookmarkEnd w:id="5"/>
    </w:p>
    <w:p>
      <w:pPr>
        <w:pageBreakBefore w:val="0"/>
        <w:widowControl w:val="0"/>
        <w:numPr>
          <w:ilvl w:val="0"/>
          <w:numId w:val="0"/>
        </w:numPr>
        <w:kinsoku/>
        <w:wordWrap/>
        <w:overflowPunct/>
        <w:topLinePunct w:val="0"/>
        <w:bidi w:val="0"/>
        <w:adjustRightInd w:val="0"/>
        <w:snapToGrid w:val="0"/>
        <w:spacing w:line="560" w:lineRule="exact"/>
        <w:ind w:right="0" w:rightChars="0"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符耐毅(县农业局科技教育股负责人)</w:t>
      </w:r>
    </w:p>
    <w:p>
      <w:pPr>
        <w:pageBreakBefore w:val="0"/>
        <w:widowControl w:val="0"/>
        <w:numPr>
          <w:ilvl w:val="0"/>
          <w:numId w:val="0"/>
        </w:numPr>
        <w:kinsoku/>
        <w:wordWrap/>
        <w:overflowPunct/>
        <w:topLinePunct w:val="0"/>
        <w:bidi w:val="0"/>
        <w:adjustRightInd w:val="0"/>
        <w:snapToGrid w:val="0"/>
        <w:spacing w:line="560" w:lineRule="exact"/>
        <w:ind w:left="0" w:leftChars="0" w:right="0" w:rightChars="0" w:hanging="14" w:firstLineChars="0"/>
        <w:jc w:val="left"/>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z w:val="32"/>
          <w:szCs w:val="32"/>
          <w:lang w:val="en-US" w:eastAsia="zh-CN"/>
        </w:rPr>
        <w:t xml:space="preserve">            钟少东</w:t>
      </w:r>
      <w:r>
        <w:rPr>
          <w:rFonts w:hint="eastAsia" w:ascii="仿宋_GB2312" w:hAnsi="仿宋_GB2312" w:eastAsia="仿宋_GB2312" w:cs="仿宋_GB2312"/>
          <w:spacing w:val="-20"/>
          <w:sz w:val="32"/>
          <w:szCs w:val="32"/>
          <w:lang w:val="en-US" w:eastAsia="zh-CN"/>
        </w:rPr>
        <w:t>(县农业局农产品质量安全监督管理股股长)</w:t>
      </w:r>
    </w:p>
    <w:p>
      <w:pPr>
        <w:pageBreakBefore w:val="0"/>
        <w:widowControl w:val="0"/>
        <w:numPr>
          <w:ilvl w:val="0"/>
          <w:numId w:val="0"/>
        </w:numPr>
        <w:kinsoku/>
        <w:wordWrap/>
        <w:overflowPunct/>
        <w:topLinePunct w:val="0"/>
        <w:bidi w:val="0"/>
        <w:adjustRightInd w:val="0"/>
        <w:snapToGrid w:val="0"/>
        <w:spacing w:line="560" w:lineRule="exact"/>
        <w:ind w:left="3195" w:leftChars="912" w:right="0" w:rightChars="0" w:hanging="1280" w:hangingChars="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孙  翔（县农业局农经股副股长）</w:t>
      </w:r>
    </w:p>
    <w:p>
      <w:pPr>
        <w:pageBreakBefore w:val="0"/>
        <w:widowControl w:val="0"/>
        <w:numPr>
          <w:ilvl w:val="0"/>
          <w:numId w:val="0"/>
        </w:numPr>
        <w:kinsoku/>
        <w:wordWrap/>
        <w:overflowPunct/>
        <w:topLinePunct w:val="0"/>
        <w:bidi w:val="0"/>
        <w:adjustRightInd w:val="0"/>
        <w:snapToGrid w:val="0"/>
        <w:spacing w:line="560" w:lineRule="exact"/>
        <w:ind w:right="0" w:rightChars="0"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王吉胜（石碌镇人民政府镇长）</w:t>
      </w:r>
    </w:p>
    <w:p>
      <w:pPr>
        <w:pageBreakBefore w:val="0"/>
        <w:widowControl w:val="0"/>
        <w:numPr>
          <w:ilvl w:val="0"/>
          <w:numId w:val="0"/>
        </w:numPr>
        <w:kinsoku/>
        <w:wordWrap/>
        <w:overflowPunct/>
        <w:topLinePunct w:val="0"/>
        <w:bidi w:val="0"/>
        <w:adjustRightInd w:val="0"/>
        <w:snapToGrid w:val="0"/>
        <w:spacing w:line="560" w:lineRule="exact"/>
        <w:ind w:right="0" w:rightChars="0"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符盈波（十月田镇人民政府镇长）</w:t>
      </w:r>
    </w:p>
    <w:p>
      <w:pPr>
        <w:pageBreakBefore w:val="0"/>
        <w:widowControl w:val="0"/>
        <w:numPr>
          <w:ilvl w:val="0"/>
          <w:numId w:val="0"/>
        </w:numPr>
        <w:kinsoku/>
        <w:wordWrap/>
        <w:overflowPunct/>
        <w:topLinePunct w:val="0"/>
        <w:bidi w:val="0"/>
        <w:adjustRightInd w:val="0"/>
        <w:snapToGrid w:val="0"/>
        <w:spacing w:line="560" w:lineRule="exact"/>
        <w:ind w:right="0" w:rightChars="0"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钟德启（乌烈镇人民政府副镇长）</w:t>
      </w:r>
    </w:p>
    <w:p>
      <w:pPr>
        <w:pageBreakBefore w:val="0"/>
        <w:widowControl w:val="0"/>
        <w:numPr>
          <w:ilvl w:val="0"/>
          <w:numId w:val="0"/>
        </w:numPr>
        <w:kinsoku/>
        <w:wordWrap/>
        <w:overflowPunct/>
        <w:topLinePunct w:val="0"/>
        <w:bidi w:val="0"/>
        <w:adjustRightInd w:val="0"/>
        <w:snapToGrid w:val="0"/>
        <w:spacing w:line="560" w:lineRule="exact"/>
        <w:ind w:right="0" w:rightChars="0"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钟  飞（海尾镇人民政府镇长）</w:t>
      </w:r>
    </w:p>
    <w:p>
      <w:pPr>
        <w:pageBreakBefore w:val="0"/>
        <w:widowControl w:val="0"/>
        <w:numPr>
          <w:ilvl w:val="0"/>
          <w:numId w:val="0"/>
        </w:numPr>
        <w:kinsoku/>
        <w:wordWrap/>
        <w:overflowPunct/>
        <w:topLinePunct w:val="0"/>
        <w:bidi w:val="0"/>
        <w:adjustRightInd w:val="0"/>
        <w:snapToGrid w:val="0"/>
        <w:spacing w:line="560" w:lineRule="exact"/>
        <w:ind w:right="0" w:rightChars="0"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郭玉斌（昌化镇人民政府镇长）</w:t>
      </w:r>
    </w:p>
    <w:p>
      <w:pPr>
        <w:pageBreakBefore w:val="0"/>
        <w:widowControl w:val="0"/>
        <w:numPr>
          <w:ilvl w:val="0"/>
          <w:numId w:val="0"/>
        </w:numPr>
        <w:kinsoku/>
        <w:wordWrap/>
        <w:overflowPunct/>
        <w:topLinePunct w:val="0"/>
        <w:bidi w:val="0"/>
        <w:adjustRightInd w:val="0"/>
        <w:snapToGrid w:val="0"/>
        <w:spacing w:line="560" w:lineRule="exact"/>
        <w:ind w:right="0" w:rightChars="0"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方宝女（叉河镇人民政府镇长）</w:t>
      </w:r>
    </w:p>
    <w:p>
      <w:pPr>
        <w:pageBreakBefore w:val="0"/>
        <w:widowControl w:val="0"/>
        <w:numPr>
          <w:ilvl w:val="0"/>
          <w:numId w:val="0"/>
        </w:numPr>
        <w:kinsoku/>
        <w:wordWrap/>
        <w:overflowPunct/>
        <w:topLinePunct w:val="0"/>
        <w:bidi w:val="0"/>
        <w:adjustRightInd w:val="0"/>
        <w:snapToGrid w:val="0"/>
        <w:spacing w:line="560" w:lineRule="exact"/>
        <w:ind w:right="0" w:rightChars="0"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刘克胜（七叉镇人民政府镇长）</w:t>
      </w:r>
    </w:p>
    <w:p>
      <w:pPr>
        <w:pageBreakBefore w:val="0"/>
        <w:widowControl w:val="0"/>
        <w:numPr>
          <w:ilvl w:val="0"/>
          <w:numId w:val="0"/>
        </w:numPr>
        <w:kinsoku/>
        <w:wordWrap/>
        <w:overflowPunct/>
        <w:topLinePunct w:val="0"/>
        <w:bidi w:val="0"/>
        <w:adjustRightInd w:val="0"/>
        <w:snapToGrid w:val="0"/>
        <w:spacing w:line="560" w:lineRule="exact"/>
        <w:ind w:right="0" w:rightChars="0"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杨荣辉（王下乡人民政府乡长）</w:t>
      </w:r>
    </w:p>
    <w:p>
      <w:pPr>
        <w:pageBreakBefore w:val="0"/>
        <w:widowControl w:val="0"/>
        <w:numPr>
          <w:ilvl w:val="0"/>
          <w:numId w:val="0"/>
        </w:numPr>
        <w:kinsoku/>
        <w:wordWrap/>
        <w:overflowPunct/>
        <w:topLinePunct w:val="0"/>
        <w:bidi w:val="0"/>
        <w:adjustRightInd w:val="0"/>
        <w:snapToGrid w:val="0"/>
        <w:spacing w:line="560" w:lineRule="exact"/>
        <w:ind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领导小组办公室设在县农业局，林永军同志兼任办公室主任,办公室人员：杨玉娟、钟少东、符耐毅、孙翔 。普查领导小组办公室负责昌江黎族自治县第二次农业污染源普查的日常管理和协调工作。</w:t>
      </w:r>
    </w:p>
    <w:p>
      <w:pPr>
        <w:adjustRightInd w:val="0"/>
        <w:snapToGrid w:val="0"/>
        <w:spacing w:line="360" w:lineRule="auto"/>
        <w:ind w:firstLine="640"/>
        <w:rPr>
          <w:rFonts w:hint="eastAsia" w:ascii="仿宋_GB2312" w:hAnsi="仿宋_GB2312" w:eastAsia="仿宋_GB2312" w:cs="仿宋_GB2312"/>
          <w:sz w:val="32"/>
          <w:szCs w:val="32"/>
        </w:rPr>
      </w:pPr>
    </w:p>
    <w:p>
      <w:pPr>
        <w:adjustRightInd w:val="0"/>
        <w:snapToGrid w:val="0"/>
        <w:spacing w:line="360" w:lineRule="auto"/>
        <w:rPr>
          <w:rFonts w:hint="eastAsia"/>
          <w:b/>
          <w:sz w:val="30"/>
          <w:szCs w:val="30"/>
        </w:rPr>
      </w:pPr>
    </w:p>
    <w:p>
      <w:pPr>
        <w:ind w:firstLine="198" w:firstLineChars="66"/>
        <w:jc w:val="left"/>
        <w:rPr>
          <w:rFonts w:hint="eastAsia"/>
          <w:bCs/>
          <w:sz w:val="30"/>
          <w:szCs w:val="30"/>
        </w:rPr>
      </w:pPr>
    </w:p>
    <w:p>
      <w:pPr>
        <w:ind w:firstLine="198" w:firstLineChars="66"/>
        <w:jc w:val="left"/>
        <w:rPr>
          <w:rFonts w:hint="eastAsia"/>
          <w:bCs/>
          <w:sz w:val="30"/>
          <w:szCs w:val="30"/>
        </w:rPr>
      </w:pPr>
    </w:p>
    <w:p/>
    <w:p/>
    <w:p/>
    <w:p/>
    <w:p/>
    <w:p/>
    <w:p/>
    <w:p/>
    <w:p/>
    <w:p/>
    <w:p/>
    <w:p/>
    <w:p/>
    <w:p/>
    <w:p/>
    <w:p/>
    <w:p/>
    <w:p/>
    <w:p/>
    <w:p/>
    <w:p/>
    <w:p>
      <w:pPr>
        <w:ind w:firstLine="198" w:firstLineChars="66"/>
        <w:jc w:val="left"/>
        <w:rPr>
          <w:b/>
          <w:sz w:val="30"/>
          <w:szCs w:val="30"/>
        </w:rPr>
      </w:pPr>
      <w:r>
        <w:rPr>
          <w:rFonts w:hint="eastAsia"/>
          <w:bCs/>
          <w:sz w:val="30"/>
          <w:szCs w:val="30"/>
        </w:rPr>
        <w:t>附</w:t>
      </w:r>
      <w:r>
        <w:rPr>
          <w:bCs/>
          <w:sz w:val="30"/>
          <w:szCs w:val="30"/>
        </w:rPr>
        <w:t>表</w:t>
      </w:r>
      <w:r>
        <w:rPr>
          <w:rFonts w:hint="eastAsia"/>
          <w:bCs/>
          <w:sz w:val="30"/>
          <w:szCs w:val="30"/>
        </w:rPr>
        <w:t>：</w:t>
      </w:r>
      <w:r>
        <w:rPr>
          <w:rFonts w:hint="eastAsia"/>
          <w:b/>
          <w:sz w:val="30"/>
          <w:szCs w:val="30"/>
        </w:rPr>
        <w:t xml:space="preserve">   </w:t>
      </w:r>
      <w:r>
        <w:rPr>
          <w:b/>
          <w:sz w:val="30"/>
          <w:szCs w:val="30"/>
        </w:rPr>
        <w:t xml:space="preserve"> </w:t>
      </w:r>
    </w:p>
    <w:p>
      <w:pPr>
        <w:ind w:firstLine="199" w:firstLineChars="66"/>
        <w:jc w:val="center"/>
        <w:rPr>
          <w:rFonts w:hint="eastAsia"/>
          <w:b/>
          <w:sz w:val="30"/>
          <w:szCs w:val="30"/>
        </w:rPr>
      </w:pPr>
      <w:r>
        <w:rPr>
          <w:rFonts w:hint="eastAsia"/>
          <w:b/>
          <w:sz w:val="30"/>
          <w:szCs w:val="30"/>
        </w:rPr>
        <w:t xml:space="preserve"> 海南省</w:t>
      </w:r>
      <w:r>
        <w:rPr>
          <w:b/>
          <w:sz w:val="30"/>
          <w:szCs w:val="30"/>
        </w:rPr>
        <w:t>农业污染源普查</w:t>
      </w:r>
      <w:r>
        <w:rPr>
          <w:rFonts w:hint="eastAsia"/>
          <w:b/>
          <w:sz w:val="30"/>
          <w:szCs w:val="30"/>
        </w:rPr>
        <w:t>经费</w:t>
      </w:r>
      <w:r>
        <w:rPr>
          <w:b/>
          <w:sz w:val="30"/>
          <w:szCs w:val="30"/>
        </w:rPr>
        <w:t>预算</w:t>
      </w:r>
      <w:r>
        <w:rPr>
          <w:rFonts w:hint="eastAsia"/>
          <w:b/>
          <w:sz w:val="30"/>
          <w:szCs w:val="30"/>
        </w:rPr>
        <w:t>总</w:t>
      </w:r>
      <w:r>
        <w:rPr>
          <w:b/>
          <w:sz w:val="30"/>
          <w:szCs w:val="30"/>
        </w:rPr>
        <w:t>表</w:t>
      </w:r>
    </w:p>
    <w:tbl>
      <w:tblPr>
        <w:tblStyle w:val="8"/>
        <w:tblpPr w:leftFromText="180" w:rightFromText="180" w:vertAnchor="text" w:horzAnchor="page" w:tblpX="1647" w:tblpY="145"/>
        <w:tblOverlap w:val="never"/>
        <w:tblW w:w="8804" w:type="dxa"/>
        <w:tblInd w:w="0" w:type="dxa"/>
        <w:tblLayout w:type="fixed"/>
        <w:tblCellMar>
          <w:top w:w="15" w:type="dxa"/>
          <w:left w:w="15" w:type="dxa"/>
          <w:bottom w:w="15" w:type="dxa"/>
          <w:right w:w="15" w:type="dxa"/>
        </w:tblCellMar>
      </w:tblPr>
      <w:tblGrid>
        <w:gridCol w:w="540"/>
        <w:gridCol w:w="690"/>
        <w:gridCol w:w="3180"/>
        <w:gridCol w:w="708"/>
        <w:gridCol w:w="765"/>
        <w:gridCol w:w="517"/>
        <w:gridCol w:w="703"/>
        <w:gridCol w:w="709"/>
        <w:gridCol w:w="992"/>
      </w:tblGrid>
      <w:tr>
        <w:tblPrEx>
          <w:tblLayout w:type="fixed"/>
          <w:tblCellMar>
            <w:top w:w="15" w:type="dxa"/>
            <w:left w:w="15" w:type="dxa"/>
            <w:bottom w:w="15" w:type="dxa"/>
            <w:right w:w="15" w:type="dxa"/>
          </w:tblCellMar>
        </w:tblPrEx>
        <w:trPr>
          <w:trHeight w:val="851"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sz w:val="15"/>
                <w:szCs w:val="15"/>
              </w:rPr>
            </w:pPr>
            <w:r>
              <w:rPr>
                <w:b/>
                <w:kern w:val="0"/>
                <w:sz w:val="15"/>
                <w:szCs w:val="15"/>
                <w:lang w:bidi="ar"/>
              </w:rPr>
              <w:t>年度</w:t>
            </w:r>
          </w:p>
        </w:tc>
        <w:tc>
          <w:tcPr>
            <w:tcW w:w="387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301"/>
              <w:jc w:val="center"/>
              <w:textAlignment w:val="center"/>
              <w:rPr>
                <w:b/>
                <w:sz w:val="15"/>
                <w:szCs w:val="15"/>
              </w:rPr>
            </w:pPr>
            <w:r>
              <w:rPr>
                <w:b/>
                <w:kern w:val="0"/>
                <w:sz w:val="15"/>
                <w:szCs w:val="15"/>
                <w:lang w:bidi="ar"/>
              </w:rPr>
              <w:t>工作项目</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ind w:firstLine="301"/>
              <w:jc w:val="center"/>
              <w:textAlignment w:val="center"/>
              <w:rPr>
                <w:b/>
                <w:sz w:val="15"/>
                <w:szCs w:val="15"/>
              </w:rPr>
            </w:pPr>
            <w:r>
              <w:rPr>
                <w:b/>
                <w:kern w:val="0"/>
                <w:sz w:val="15"/>
                <w:szCs w:val="15"/>
                <w:lang w:bidi="ar"/>
              </w:rPr>
              <w:t>人数</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sz w:val="15"/>
                <w:szCs w:val="15"/>
              </w:rPr>
            </w:pPr>
            <w:r>
              <w:rPr>
                <w:b/>
                <w:kern w:val="0"/>
                <w:sz w:val="15"/>
                <w:szCs w:val="15"/>
                <w:lang w:bidi="ar"/>
              </w:rPr>
              <w:t>数量</w:t>
            </w:r>
            <w:r>
              <w:rPr>
                <w:b/>
                <w:kern w:val="0"/>
                <w:sz w:val="15"/>
                <w:szCs w:val="15"/>
                <w:lang w:bidi="ar"/>
              </w:rPr>
              <w:br w:type="textWrapping"/>
            </w:r>
            <w:r>
              <w:rPr>
                <w:b/>
                <w:kern w:val="0"/>
                <w:sz w:val="15"/>
                <w:szCs w:val="15"/>
                <w:lang w:bidi="ar"/>
              </w:rPr>
              <w:t>（份/次/台）</w:t>
            </w:r>
          </w:p>
        </w:tc>
        <w:tc>
          <w:tcPr>
            <w:tcW w:w="5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sz w:val="15"/>
                <w:szCs w:val="15"/>
              </w:rPr>
            </w:pPr>
            <w:r>
              <w:rPr>
                <w:b/>
                <w:kern w:val="0"/>
                <w:sz w:val="15"/>
                <w:szCs w:val="15"/>
                <w:lang w:bidi="ar"/>
              </w:rPr>
              <w:t>天数</w:t>
            </w:r>
          </w:p>
        </w:tc>
        <w:tc>
          <w:tcPr>
            <w:tcW w:w="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sz w:val="15"/>
                <w:szCs w:val="15"/>
              </w:rPr>
            </w:pPr>
            <w:r>
              <w:rPr>
                <w:b/>
                <w:kern w:val="0"/>
                <w:sz w:val="15"/>
                <w:szCs w:val="15"/>
                <w:lang w:bidi="ar"/>
              </w:rPr>
              <w:t>单价</w:t>
            </w:r>
            <w:r>
              <w:rPr>
                <w:b/>
                <w:kern w:val="0"/>
                <w:sz w:val="15"/>
                <w:szCs w:val="15"/>
                <w:lang w:bidi="ar"/>
              </w:rPr>
              <w:br w:type="textWrapping"/>
            </w:r>
            <w:r>
              <w:rPr>
                <w:b/>
                <w:kern w:val="0"/>
                <w:sz w:val="15"/>
                <w:szCs w:val="15"/>
                <w:lang w:bidi="ar"/>
              </w:rPr>
              <w:t>（万元）</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sz w:val="15"/>
                <w:szCs w:val="15"/>
              </w:rPr>
            </w:pPr>
            <w:r>
              <w:rPr>
                <w:b/>
                <w:kern w:val="0"/>
                <w:sz w:val="15"/>
                <w:szCs w:val="15"/>
                <w:lang w:bidi="ar"/>
              </w:rPr>
              <w:t>其他</w:t>
            </w:r>
            <w:r>
              <w:rPr>
                <w:rFonts w:hint="eastAsia"/>
                <w:b/>
                <w:kern w:val="0"/>
                <w:sz w:val="15"/>
                <w:szCs w:val="15"/>
                <w:lang w:bidi="ar"/>
              </w:rPr>
              <w:t>费用</w:t>
            </w:r>
            <w:r>
              <w:rPr>
                <w:b/>
                <w:kern w:val="0"/>
                <w:sz w:val="15"/>
                <w:szCs w:val="15"/>
                <w:lang w:bidi="ar"/>
              </w:rPr>
              <w:br w:type="textWrapping"/>
            </w:r>
            <w:r>
              <w:rPr>
                <w:b/>
                <w:kern w:val="0"/>
                <w:sz w:val="15"/>
                <w:szCs w:val="15"/>
                <w:lang w:bidi="ar"/>
              </w:rPr>
              <w:t>（万元）</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sz w:val="15"/>
                <w:szCs w:val="15"/>
              </w:rPr>
            </w:pPr>
            <w:r>
              <w:rPr>
                <w:b/>
                <w:kern w:val="0"/>
                <w:sz w:val="15"/>
                <w:szCs w:val="15"/>
                <w:lang w:bidi="ar"/>
              </w:rPr>
              <w:t>省级</w:t>
            </w:r>
            <w:r>
              <w:rPr>
                <w:b/>
                <w:kern w:val="0"/>
                <w:sz w:val="15"/>
                <w:szCs w:val="15"/>
                <w:lang w:bidi="ar"/>
              </w:rPr>
              <w:br w:type="textWrapping"/>
            </w:r>
            <w:r>
              <w:rPr>
                <w:b/>
                <w:kern w:val="0"/>
                <w:sz w:val="15"/>
                <w:szCs w:val="15"/>
                <w:lang w:bidi="ar"/>
              </w:rPr>
              <w:t>（万元）</w:t>
            </w:r>
          </w:p>
        </w:tc>
      </w:tr>
      <w:tr>
        <w:tblPrEx>
          <w:tblLayout w:type="fixed"/>
          <w:tblCellMar>
            <w:top w:w="15" w:type="dxa"/>
            <w:left w:w="15" w:type="dxa"/>
            <w:bottom w:w="15" w:type="dxa"/>
            <w:right w:w="15" w:type="dxa"/>
          </w:tblCellMar>
        </w:tblPrEx>
        <w:trPr>
          <w:trHeight w:val="391"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widowControl/>
              <w:ind w:firstLine="301"/>
              <w:jc w:val="center"/>
              <w:textAlignment w:val="center"/>
              <w:rPr>
                <w:b/>
                <w:kern w:val="0"/>
                <w:sz w:val="15"/>
                <w:szCs w:val="15"/>
                <w:lang w:bidi="ar"/>
              </w:rPr>
            </w:pPr>
          </w:p>
        </w:tc>
        <w:tc>
          <w:tcPr>
            <w:tcW w:w="3870"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361"/>
              <w:jc w:val="center"/>
              <w:textAlignment w:val="center"/>
              <w:rPr>
                <w:b/>
                <w:kern w:val="0"/>
                <w:sz w:val="18"/>
                <w:szCs w:val="18"/>
                <w:lang w:bidi="ar"/>
              </w:rPr>
            </w:pPr>
            <w:r>
              <w:rPr>
                <w:rFonts w:hint="eastAsia"/>
                <w:b/>
                <w:kern w:val="0"/>
                <w:sz w:val="18"/>
                <w:szCs w:val="18"/>
                <w:lang w:bidi="ar"/>
              </w:rPr>
              <w:t>合计</w:t>
            </w:r>
          </w:p>
        </w:tc>
        <w:tc>
          <w:tcPr>
            <w:tcW w:w="4394" w:type="dxa"/>
            <w:gridSpan w:val="6"/>
            <w:tcBorders>
              <w:top w:val="single" w:color="000000" w:sz="4" w:space="0"/>
              <w:left w:val="single" w:color="000000" w:sz="4" w:space="0"/>
              <w:bottom w:val="single" w:color="000000" w:sz="4" w:space="0"/>
              <w:right w:val="single" w:color="000000" w:sz="4" w:space="0"/>
            </w:tcBorders>
            <w:vAlign w:val="center"/>
          </w:tcPr>
          <w:p>
            <w:pPr>
              <w:widowControl/>
              <w:ind w:firstLine="361"/>
              <w:jc w:val="center"/>
              <w:textAlignment w:val="center"/>
              <w:rPr>
                <w:b/>
                <w:kern w:val="0"/>
                <w:sz w:val="18"/>
                <w:szCs w:val="18"/>
                <w:lang w:bidi="ar"/>
              </w:rPr>
            </w:pPr>
            <w:r>
              <w:rPr>
                <w:rFonts w:hint="eastAsia"/>
                <w:b/>
                <w:kern w:val="0"/>
                <w:sz w:val="18"/>
                <w:szCs w:val="18"/>
                <w:lang w:bidi="ar"/>
              </w:rPr>
              <w:t>600万元</w:t>
            </w:r>
          </w:p>
        </w:tc>
      </w:tr>
      <w:tr>
        <w:tblPrEx>
          <w:tblLayout w:type="fixed"/>
          <w:tblCellMar>
            <w:top w:w="15" w:type="dxa"/>
            <w:left w:w="15" w:type="dxa"/>
            <w:bottom w:w="15" w:type="dxa"/>
            <w:right w:w="15" w:type="dxa"/>
          </w:tblCellMar>
        </w:tblPrEx>
        <w:trPr>
          <w:trHeight w:val="249" w:hRule="atLeast"/>
        </w:trPr>
        <w:tc>
          <w:tcPr>
            <w:tcW w:w="540" w:type="dxa"/>
            <w:vMerge w:val="restart"/>
            <w:tcBorders>
              <w:top w:val="single" w:color="000000" w:sz="4" w:space="0"/>
              <w:left w:val="single" w:color="000000" w:sz="4" w:space="0"/>
              <w:right w:val="single" w:color="000000" w:sz="4" w:space="0"/>
            </w:tcBorders>
            <w:vAlign w:val="center"/>
          </w:tcPr>
          <w:p>
            <w:pPr>
              <w:textAlignment w:val="center"/>
              <w:rPr>
                <w:b/>
                <w:sz w:val="15"/>
                <w:szCs w:val="15"/>
              </w:rPr>
            </w:pPr>
            <w:r>
              <w:rPr>
                <w:b/>
                <w:kern w:val="0"/>
                <w:sz w:val="15"/>
                <w:szCs w:val="15"/>
                <w:lang w:bidi="ar"/>
              </w:rPr>
              <w:t>2018年</w:t>
            </w:r>
          </w:p>
        </w:tc>
        <w:tc>
          <w:tcPr>
            <w:tcW w:w="690" w:type="dxa"/>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rPr>
                <w:b/>
                <w:sz w:val="15"/>
                <w:szCs w:val="15"/>
              </w:rPr>
            </w:pPr>
            <w:r>
              <w:rPr>
                <w:b/>
                <w:kern w:val="0"/>
                <w:sz w:val="15"/>
                <w:szCs w:val="15"/>
                <w:lang w:bidi="ar"/>
              </w:rPr>
              <w:t>1、普查方案制定</w:t>
            </w:r>
            <w:r>
              <w:rPr>
                <w:rFonts w:hint="eastAsia"/>
                <w:b/>
                <w:kern w:val="0"/>
                <w:sz w:val="15"/>
                <w:szCs w:val="15"/>
                <w:lang w:bidi="ar"/>
              </w:rPr>
              <w:t>及技术指导费用</w:t>
            </w:r>
          </w:p>
        </w:tc>
        <w:tc>
          <w:tcPr>
            <w:tcW w:w="3180" w:type="dxa"/>
            <w:tcBorders>
              <w:top w:val="single" w:color="000000" w:sz="4" w:space="0"/>
              <w:left w:val="single" w:color="000000" w:sz="4" w:space="0"/>
              <w:bottom w:val="single" w:color="000000" w:sz="4" w:space="0"/>
              <w:right w:val="single" w:color="000000" w:sz="4" w:space="0"/>
            </w:tcBorders>
            <w:vAlign w:val="center"/>
          </w:tcPr>
          <w:p>
            <w:pPr>
              <w:widowControl/>
              <w:ind w:firstLine="301"/>
              <w:jc w:val="left"/>
              <w:textAlignment w:val="center"/>
              <w:rPr>
                <w:b/>
                <w:sz w:val="15"/>
                <w:szCs w:val="15"/>
              </w:rPr>
            </w:pPr>
            <w:r>
              <w:rPr>
                <w:rFonts w:hint="eastAsia"/>
                <w:b/>
                <w:kern w:val="0"/>
                <w:sz w:val="15"/>
                <w:szCs w:val="15"/>
                <w:lang w:bidi="ar"/>
              </w:rPr>
              <w:t>1.</w:t>
            </w:r>
            <w:r>
              <w:rPr>
                <w:b/>
                <w:kern w:val="0"/>
                <w:sz w:val="15"/>
                <w:szCs w:val="15"/>
                <w:lang w:bidi="ar"/>
              </w:rPr>
              <w:t>农业污染源普查总体实施方案</w:t>
            </w:r>
          </w:p>
        </w:tc>
        <w:tc>
          <w:tcPr>
            <w:tcW w:w="708" w:type="dxa"/>
            <w:tcBorders>
              <w:top w:val="single" w:color="000000" w:sz="4" w:space="0"/>
              <w:left w:val="single" w:color="000000" w:sz="4" w:space="0"/>
              <w:bottom w:val="single" w:color="000000" w:sz="4" w:space="0"/>
              <w:right w:val="single" w:color="000000" w:sz="4" w:space="0"/>
            </w:tcBorders>
            <w:vAlign w:val="center"/>
          </w:tcPr>
          <w:p>
            <w:pPr>
              <w:ind w:firstLine="301"/>
              <w:jc w:val="left"/>
              <w:rPr>
                <w:b/>
                <w:sz w:val="15"/>
                <w:szCs w:val="15"/>
              </w:rPr>
            </w:pPr>
          </w:p>
        </w:tc>
        <w:tc>
          <w:tcPr>
            <w:tcW w:w="765" w:type="dxa"/>
            <w:tcBorders>
              <w:top w:val="single" w:color="000000" w:sz="4" w:space="0"/>
              <w:left w:val="single" w:color="000000" w:sz="4" w:space="0"/>
              <w:bottom w:val="single" w:color="000000" w:sz="4" w:space="0"/>
              <w:right w:val="single" w:color="000000" w:sz="4" w:space="0"/>
            </w:tcBorders>
            <w:vAlign w:val="center"/>
          </w:tcPr>
          <w:p>
            <w:pPr>
              <w:ind w:firstLine="301"/>
              <w:jc w:val="left"/>
              <w:rPr>
                <w:b/>
                <w:sz w:val="15"/>
                <w:szCs w:val="15"/>
              </w:rPr>
            </w:pPr>
          </w:p>
        </w:tc>
        <w:tc>
          <w:tcPr>
            <w:tcW w:w="517" w:type="dxa"/>
            <w:tcBorders>
              <w:top w:val="single" w:color="000000" w:sz="4" w:space="0"/>
              <w:left w:val="single" w:color="000000" w:sz="4" w:space="0"/>
              <w:bottom w:val="single" w:color="000000" w:sz="4" w:space="0"/>
              <w:right w:val="single" w:color="000000" w:sz="4" w:space="0"/>
            </w:tcBorders>
            <w:vAlign w:val="center"/>
          </w:tcPr>
          <w:p>
            <w:pPr>
              <w:ind w:firstLine="301"/>
              <w:jc w:val="left"/>
              <w:rPr>
                <w:b/>
                <w:sz w:val="15"/>
                <w:szCs w:val="15"/>
              </w:rPr>
            </w:pPr>
          </w:p>
        </w:tc>
        <w:tc>
          <w:tcPr>
            <w:tcW w:w="703" w:type="dxa"/>
            <w:tcBorders>
              <w:top w:val="single" w:color="000000" w:sz="4" w:space="0"/>
              <w:left w:val="single" w:color="000000" w:sz="4" w:space="0"/>
              <w:bottom w:val="single" w:color="000000" w:sz="4" w:space="0"/>
              <w:right w:val="single" w:color="000000" w:sz="4" w:space="0"/>
            </w:tcBorders>
            <w:vAlign w:val="center"/>
          </w:tcPr>
          <w:p>
            <w:pPr>
              <w:ind w:firstLine="301"/>
              <w:jc w:val="left"/>
              <w:rPr>
                <w:b/>
                <w:sz w:val="15"/>
                <w:szCs w:val="15"/>
              </w:rPr>
            </w:pPr>
          </w:p>
        </w:tc>
        <w:tc>
          <w:tcPr>
            <w:tcW w:w="709" w:type="dxa"/>
            <w:tcBorders>
              <w:top w:val="single" w:color="000000" w:sz="4" w:space="0"/>
              <w:left w:val="single" w:color="000000" w:sz="4" w:space="0"/>
              <w:bottom w:val="single" w:color="000000" w:sz="4" w:space="0"/>
              <w:right w:val="single" w:color="000000" w:sz="4" w:space="0"/>
            </w:tcBorders>
            <w:vAlign w:val="center"/>
          </w:tcPr>
          <w:p>
            <w:pPr>
              <w:ind w:firstLine="301"/>
              <w:jc w:val="left"/>
              <w:rPr>
                <w:b/>
                <w:sz w:val="15"/>
                <w:szCs w:val="15"/>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ind w:firstLine="301"/>
              <w:jc w:val="left"/>
              <w:textAlignment w:val="center"/>
              <w:rPr>
                <w:rFonts w:hint="eastAsia"/>
                <w:b/>
                <w:sz w:val="15"/>
                <w:szCs w:val="15"/>
              </w:rPr>
            </w:pPr>
          </w:p>
        </w:tc>
      </w:tr>
      <w:tr>
        <w:tblPrEx>
          <w:tblLayout w:type="fixed"/>
          <w:tblCellMar>
            <w:top w:w="15" w:type="dxa"/>
            <w:left w:w="15" w:type="dxa"/>
            <w:bottom w:w="15" w:type="dxa"/>
            <w:right w:w="15" w:type="dxa"/>
          </w:tblCellMar>
        </w:tblPrEx>
        <w:trPr>
          <w:trHeight w:val="285" w:hRule="atLeast"/>
        </w:trPr>
        <w:tc>
          <w:tcPr>
            <w:tcW w:w="540" w:type="dxa"/>
            <w:vMerge w:val="continue"/>
            <w:tcBorders>
              <w:left w:val="single" w:color="000000" w:sz="4" w:space="0"/>
              <w:right w:val="single" w:color="000000" w:sz="4" w:space="0"/>
            </w:tcBorders>
            <w:vAlign w:val="center"/>
          </w:tcPr>
          <w:p>
            <w:pPr>
              <w:ind w:firstLine="301"/>
              <w:jc w:val="center"/>
              <w:textAlignment w:val="center"/>
              <w:rPr>
                <w:b/>
                <w:sz w:val="15"/>
                <w:szCs w:val="15"/>
              </w:rPr>
            </w:pPr>
          </w:p>
        </w:tc>
        <w:tc>
          <w:tcPr>
            <w:tcW w:w="690" w:type="dxa"/>
            <w:vMerge w:val="continue"/>
            <w:tcBorders>
              <w:top w:val="single" w:color="000000" w:sz="4" w:space="0"/>
              <w:left w:val="single" w:color="000000" w:sz="4" w:space="0"/>
              <w:bottom w:val="single" w:color="000000" w:sz="4" w:space="0"/>
              <w:right w:val="single" w:color="000000" w:sz="4" w:space="0"/>
            </w:tcBorders>
            <w:vAlign w:val="center"/>
          </w:tcPr>
          <w:p>
            <w:pPr>
              <w:ind w:firstLine="301"/>
              <w:jc w:val="center"/>
              <w:rPr>
                <w:b/>
                <w:sz w:val="15"/>
                <w:szCs w:val="15"/>
              </w:rPr>
            </w:pPr>
          </w:p>
        </w:tc>
        <w:tc>
          <w:tcPr>
            <w:tcW w:w="3180" w:type="dxa"/>
            <w:tcBorders>
              <w:top w:val="single" w:color="000000" w:sz="4" w:space="0"/>
              <w:left w:val="single" w:color="000000" w:sz="4" w:space="0"/>
              <w:bottom w:val="single" w:color="000000" w:sz="4" w:space="0"/>
              <w:right w:val="single" w:color="000000" w:sz="4" w:space="0"/>
            </w:tcBorders>
            <w:vAlign w:val="center"/>
          </w:tcPr>
          <w:p>
            <w:pPr>
              <w:widowControl/>
              <w:ind w:firstLine="301"/>
              <w:jc w:val="left"/>
              <w:textAlignment w:val="center"/>
              <w:rPr>
                <w:b/>
                <w:sz w:val="15"/>
                <w:szCs w:val="15"/>
              </w:rPr>
            </w:pPr>
            <w:r>
              <w:rPr>
                <w:rFonts w:hint="eastAsia"/>
                <w:b/>
                <w:kern w:val="0"/>
                <w:sz w:val="15"/>
                <w:szCs w:val="15"/>
                <w:lang w:bidi="ar"/>
              </w:rPr>
              <w:t>2.</w:t>
            </w:r>
            <w:r>
              <w:rPr>
                <w:b/>
                <w:kern w:val="0"/>
                <w:sz w:val="15"/>
                <w:szCs w:val="15"/>
                <w:lang w:bidi="ar"/>
              </w:rPr>
              <w:t>种植业污染源普查方案</w:t>
            </w:r>
          </w:p>
        </w:tc>
        <w:tc>
          <w:tcPr>
            <w:tcW w:w="708" w:type="dxa"/>
            <w:tcBorders>
              <w:top w:val="single" w:color="000000" w:sz="4" w:space="0"/>
              <w:left w:val="single" w:color="000000" w:sz="4" w:space="0"/>
              <w:bottom w:val="single" w:color="000000" w:sz="4" w:space="0"/>
              <w:right w:val="single" w:color="000000" w:sz="4" w:space="0"/>
            </w:tcBorders>
            <w:vAlign w:val="center"/>
          </w:tcPr>
          <w:p>
            <w:pPr>
              <w:ind w:firstLine="301"/>
              <w:jc w:val="left"/>
              <w:rPr>
                <w:b/>
                <w:sz w:val="15"/>
                <w:szCs w:val="15"/>
              </w:rPr>
            </w:pPr>
          </w:p>
        </w:tc>
        <w:tc>
          <w:tcPr>
            <w:tcW w:w="765" w:type="dxa"/>
            <w:tcBorders>
              <w:top w:val="single" w:color="000000" w:sz="4" w:space="0"/>
              <w:left w:val="single" w:color="000000" w:sz="4" w:space="0"/>
              <w:bottom w:val="single" w:color="000000" w:sz="4" w:space="0"/>
              <w:right w:val="single" w:color="000000" w:sz="4" w:space="0"/>
            </w:tcBorders>
            <w:vAlign w:val="center"/>
          </w:tcPr>
          <w:p>
            <w:pPr>
              <w:ind w:firstLine="301"/>
              <w:jc w:val="left"/>
              <w:rPr>
                <w:b/>
                <w:sz w:val="15"/>
                <w:szCs w:val="15"/>
              </w:rPr>
            </w:pPr>
          </w:p>
        </w:tc>
        <w:tc>
          <w:tcPr>
            <w:tcW w:w="517" w:type="dxa"/>
            <w:tcBorders>
              <w:top w:val="single" w:color="000000" w:sz="4" w:space="0"/>
              <w:left w:val="single" w:color="000000" w:sz="4" w:space="0"/>
              <w:bottom w:val="single" w:color="000000" w:sz="4" w:space="0"/>
              <w:right w:val="single" w:color="000000" w:sz="4" w:space="0"/>
            </w:tcBorders>
            <w:vAlign w:val="center"/>
          </w:tcPr>
          <w:p>
            <w:pPr>
              <w:ind w:firstLine="301"/>
              <w:jc w:val="left"/>
              <w:rPr>
                <w:b/>
                <w:sz w:val="15"/>
                <w:szCs w:val="15"/>
              </w:rPr>
            </w:pPr>
          </w:p>
        </w:tc>
        <w:tc>
          <w:tcPr>
            <w:tcW w:w="703" w:type="dxa"/>
            <w:tcBorders>
              <w:top w:val="single" w:color="000000" w:sz="4" w:space="0"/>
              <w:left w:val="single" w:color="000000" w:sz="4" w:space="0"/>
              <w:bottom w:val="single" w:color="000000" w:sz="4" w:space="0"/>
              <w:right w:val="single" w:color="000000" w:sz="4" w:space="0"/>
            </w:tcBorders>
            <w:vAlign w:val="center"/>
          </w:tcPr>
          <w:p>
            <w:pPr>
              <w:ind w:firstLine="301"/>
              <w:jc w:val="left"/>
              <w:rPr>
                <w:b/>
                <w:sz w:val="15"/>
                <w:szCs w:val="15"/>
              </w:rPr>
            </w:pPr>
          </w:p>
        </w:tc>
        <w:tc>
          <w:tcPr>
            <w:tcW w:w="709" w:type="dxa"/>
            <w:tcBorders>
              <w:top w:val="single" w:color="000000" w:sz="4" w:space="0"/>
              <w:left w:val="single" w:color="000000" w:sz="4" w:space="0"/>
              <w:bottom w:val="single" w:color="000000" w:sz="4" w:space="0"/>
              <w:right w:val="single" w:color="000000" w:sz="4" w:space="0"/>
            </w:tcBorders>
            <w:vAlign w:val="center"/>
          </w:tcPr>
          <w:p>
            <w:pPr>
              <w:ind w:firstLine="301"/>
              <w:jc w:val="left"/>
              <w:rPr>
                <w:b/>
                <w:sz w:val="15"/>
                <w:szCs w:val="15"/>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ind w:firstLine="301"/>
              <w:jc w:val="left"/>
              <w:textAlignment w:val="center"/>
              <w:rPr>
                <w:rFonts w:hint="eastAsia"/>
                <w:b/>
                <w:sz w:val="15"/>
                <w:szCs w:val="15"/>
              </w:rPr>
            </w:pPr>
            <w:r>
              <w:rPr>
                <w:rFonts w:hint="eastAsia"/>
                <w:b/>
                <w:sz w:val="15"/>
                <w:szCs w:val="15"/>
              </w:rPr>
              <w:t>3</w:t>
            </w:r>
          </w:p>
        </w:tc>
      </w:tr>
      <w:tr>
        <w:tblPrEx>
          <w:tblLayout w:type="fixed"/>
          <w:tblCellMar>
            <w:top w:w="15" w:type="dxa"/>
            <w:left w:w="15" w:type="dxa"/>
            <w:bottom w:w="15" w:type="dxa"/>
            <w:right w:w="15" w:type="dxa"/>
          </w:tblCellMar>
        </w:tblPrEx>
        <w:trPr>
          <w:trHeight w:val="285" w:hRule="atLeast"/>
        </w:trPr>
        <w:tc>
          <w:tcPr>
            <w:tcW w:w="540" w:type="dxa"/>
            <w:vMerge w:val="continue"/>
            <w:tcBorders>
              <w:left w:val="single" w:color="000000" w:sz="4" w:space="0"/>
              <w:right w:val="single" w:color="000000" w:sz="4" w:space="0"/>
            </w:tcBorders>
            <w:vAlign w:val="center"/>
          </w:tcPr>
          <w:p>
            <w:pPr>
              <w:ind w:firstLine="301"/>
              <w:jc w:val="center"/>
              <w:textAlignment w:val="center"/>
              <w:rPr>
                <w:b/>
                <w:sz w:val="15"/>
                <w:szCs w:val="15"/>
              </w:rPr>
            </w:pPr>
          </w:p>
        </w:tc>
        <w:tc>
          <w:tcPr>
            <w:tcW w:w="690" w:type="dxa"/>
            <w:vMerge w:val="continue"/>
            <w:tcBorders>
              <w:top w:val="single" w:color="000000" w:sz="4" w:space="0"/>
              <w:left w:val="single" w:color="000000" w:sz="4" w:space="0"/>
              <w:bottom w:val="single" w:color="000000" w:sz="4" w:space="0"/>
              <w:right w:val="single" w:color="000000" w:sz="4" w:space="0"/>
            </w:tcBorders>
            <w:vAlign w:val="center"/>
          </w:tcPr>
          <w:p>
            <w:pPr>
              <w:ind w:firstLine="301"/>
              <w:jc w:val="center"/>
              <w:rPr>
                <w:b/>
                <w:sz w:val="15"/>
                <w:szCs w:val="15"/>
              </w:rPr>
            </w:pPr>
          </w:p>
        </w:tc>
        <w:tc>
          <w:tcPr>
            <w:tcW w:w="3180" w:type="dxa"/>
            <w:tcBorders>
              <w:top w:val="single" w:color="000000" w:sz="4" w:space="0"/>
              <w:left w:val="single" w:color="000000" w:sz="4" w:space="0"/>
              <w:bottom w:val="single" w:color="000000" w:sz="4" w:space="0"/>
              <w:right w:val="single" w:color="000000" w:sz="4" w:space="0"/>
            </w:tcBorders>
            <w:vAlign w:val="center"/>
          </w:tcPr>
          <w:p>
            <w:pPr>
              <w:widowControl/>
              <w:ind w:firstLine="301"/>
              <w:jc w:val="left"/>
              <w:textAlignment w:val="center"/>
              <w:rPr>
                <w:b/>
                <w:sz w:val="15"/>
                <w:szCs w:val="15"/>
              </w:rPr>
            </w:pPr>
            <w:r>
              <w:rPr>
                <w:rFonts w:hint="eastAsia"/>
                <w:b/>
                <w:kern w:val="0"/>
                <w:sz w:val="15"/>
                <w:szCs w:val="15"/>
                <w:lang w:bidi="ar"/>
              </w:rPr>
              <w:t>3.</w:t>
            </w:r>
            <w:r>
              <w:rPr>
                <w:b/>
                <w:kern w:val="0"/>
                <w:sz w:val="15"/>
                <w:szCs w:val="15"/>
                <w:lang w:bidi="ar"/>
              </w:rPr>
              <w:t>畜牧养殖业污染普查方案</w:t>
            </w:r>
          </w:p>
        </w:tc>
        <w:tc>
          <w:tcPr>
            <w:tcW w:w="708" w:type="dxa"/>
            <w:tcBorders>
              <w:top w:val="single" w:color="000000" w:sz="4" w:space="0"/>
              <w:left w:val="single" w:color="000000" w:sz="4" w:space="0"/>
              <w:bottom w:val="single" w:color="000000" w:sz="4" w:space="0"/>
              <w:right w:val="single" w:color="000000" w:sz="4" w:space="0"/>
            </w:tcBorders>
            <w:vAlign w:val="center"/>
          </w:tcPr>
          <w:p>
            <w:pPr>
              <w:ind w:firstLine="301"/>
              <w:jc w:val="left"/>
              <w:rPr>
                <w:b/>
                <w:sz w:val="15"/>
                <w:szCs w:val="15"/>
              </w:rPr>
            </w:pPr>
          </w:p>
        </w:tc>
        <w:tc>
          <w:tcPr>
            <w:tcW w:w="765" w:type="dxa"/>
            <w:tcBorders>
              <w:top w:val="single" w:color="000000" w:sz="4" w:space="0"/>
              <w:left w:val="single" w:color="000000" w:sz="4" w:space="0"/>
              <w:bottom w:val="single" w:color="000000" w:sz="4" w:space="0"/>
              <w:right w:val="single" w:color="000000" w:sz="4" w:space="0"/>
            </w:tcBorders>
            <w:vAlign w:val="center"/>
          </w:tcPr>
          <w:p>
            <w:pPr>
              <w:ind w:firstLine="301"/>
              <w:jc w:val="left"/>
              <w:rPr>
                <w:b/>
                <w:sz w:val="15"/>
                <w:szCs w:val="15"/>
              </w:rPr>
            </w:pPr>
          </w:p>
        </w:tc>
        <w:tc>
          <w:tcPr>
            <w:tcW w:w="517" w:type="dxa"/>
            <w:tcBorders>
              <w:top w:val="single" w:color="000000" w:sz="4" w:space="0"/>
              <w:left w:val="single" w:color="000000" w:sz="4" w:space="0"/>
              <w:bottom w:val="single" w:color="000000" w:sz="4" w:space="0"/>
              <w:right w:val="single" w:color="000000" w:sz="4" w:space="0"/>
            </w:tcBorders>
            <w:vAlign w:val="center"/>
          </w:tcPr>
          <w:p>
            <w:pPr>
              <w:ind w:firstLine="301"/>
              <w:jc w:val="left"/>
              <w:rPr>
                <w:b/>
                <w:sz w:val="15"/>
                <w:szCs w:val="15"/>
              </w:rPr>
            </w:pPr>
          </w:p>
        </w:tc>
        <w:tc>
          <w:tcPr>
            <w:tcW w:w="703" w:type="dxa"/>
            <w:tcBorders>
              <w:top w:val="single" w:color="000000" w:sz="4" w:space="0"/>
              <w:left w:val="single" w:color="000000" w:sz="4" w:space="0"/>
              <w:bottom w:val="single" w:color="000000" w:sz="4" w:space="0"/>
              <w:right w:val="single" w:color="000000" w:sz="4" w:space="0"/>
            </w:tcBorders>
            <w:vAlign w:val="center"/>
          </w:tcPr>
          <w:p>
            <w:pPr>
              <w:ind w:firstLine="301"/>
              <w:jc w:val="left"/>
              <w:rPr>
                <w:b/>
                <w:sz w:val="15"/>
                <w:szCs w:val="15"/>
              </w:rPr>
            </w:pPr>
          </w:p>
        </w:tc>
        <w:tc>
          <w:tcPr>
            <w:tcW w:w="709" w:type="dxa"/>
            <w:tcBorders>
              <w:top w:val="single" w:color="000000" w:sz="4" w:space="0"/>
              <w:left w:val="single" w:color="000000" w:sz="4" w:space="0"/>
              <w:bottom w:val="single" w:color="000000" w:sz="4" w:space="0"/>
              <w:right w:val="single" w:color="000000" w:sz="4" w:space="0"/>
            </w:tcBorders>
            <w:vAlign w:val="center"/>
          </w:tcPr>
          <w:p>
            <w:pPr>
              <w:ind w:firstLine="301"/>
              <w:jc w:val="left"/>
              <w:rPr>
                <w:b/>
                <w:sz w:val="15"/>
                <w:szCs w:val="15"/>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ind w:firstLine="301"/>
              <w:jc w:val="left"/>
              <w:textAlignment w:val="center"/>
              <w:rPr>
                <w:rFonts w:hint="eastAsia"/>
                <w:b/>
                <w:sz w:val="15"/>
                <w:szCs w:val="15"/>
              </w:rPr>
            </w:pPr>
            <w:r>
              <w:rPr>
                <w:rFonts w:hint="eastAsia"/>
                <w:b/>
                <w:sz w:val="15"/>
                <w:szCs w:val="15"/>
              </w:rPr>
              <w:t>3</w:t>
            </w:r>
          </w:p>
        </w:tc>
      </w:tr>
      <w:tr>
        <w:tblPrEx>
          <w:tblLayout w:type="fixed"/>
          <w:tblCellMar>
            <w:top w:w="15" w:type="dxa"/>
            <w:left w:w="15" w:type="dxa"/>
            <w:bottom w:w="15" w:type="dxa"/>
            <w:right w:w="15" w:type="dxa"/>
          </w:tblCellMar>
        </w:tblPrEx>
        <w:trPr>
          <w:trHeight w:val="285" w:hRule="atLeast"/>
        </w:trPr>
        <w:tc>
          <w:tcPr>
            <w:tcW w:w="540" w:type="dxa"/>
            <w:vMerge w:val="continue"/>
            <w:tcBorders>
              <w:left w:val="single" w:color="000000" w:sz="4" w:space="0"/>
              <w:right w:val="single" w:color="000000" w:sz="4" w:space="0"/>
            </w:tcBorders>
            <w:vAlign w:val="center"/>
          </w:tcPr>
          <w:p>
            <w:pPr>
              <w:ind w:firstLine="301"/>
              <w:jc w:val="center"/>
              <w:textAlignment w:val="center"/>
              <w:rPr>
                <w:b/>
                <w:sz w:val="15"/>
                <w:szCs w:val="15"/>
              </w:rPr>
            </w:pPr>
          </w:p>
        </w:tc>
        <w:tc>
          <w:tcPr>
            <w:tcW w:w="690" w:type="dxa"/>
            <w:vMerge w:val="continue"/>
            <w:tcBorders>
              <w:top w:val="single" w:color="000000" w:sz="4" w:space="0"/>
              <w:left w:val="single" w:color="000000" w:sz="4" w:space="0"/>
              <w:bottom w:val="single" w:color="000000" w:sz="4" w:space="0"/>
              <w:right w:val="single" w:color="000000" w:sz="4" w:space="0"/>
            </w:tcBorders>
            <w:vAlign w:val="center"/>
          </w:tcPr>
          <w:p>
            <w:pPr>
              <w:ind w:firstLine="301"/>
              <w:jc w:val="center"/>
              <w:rPr>
                <w:b/>
                <w:sz w:val="15"/>
                <w:szCs w:val="15"/>
              </w:rPr>
            </w:pPr>
          </w:p>
        </w:tc>
        <w:tc>
          <w:tcPr>
            <w:tcW w:w="3180" w:type="dxa"/>
            <w:tcBorders>
              <w:top w:val="single" w:color="000000" w:sz="4" w:space="0"/>
              <w:left w:val="single" w:color="000000" w:sz="4" w:space="0"/>
              <w:bottom w:val="single" w:color="000000" w:sz="4" w:space="0"/>
              <w:right w:val="single" w:color="000000" w:sz="4" w:space="0"/>
            </w:tcBorders>
            <w:vAlign w:val="center"/>
          </w:tcPr>
          <w:p>
            <w:pPr>
              <w:widowControl/>
              <w:ind w:firstLine="301"/>
              <w:jc w:val="left"/>
              <w:textAlignment w:val="center"/>
              <w:rPr>
                <w:b/>
                <w:sz w:val="15"/>
                <w:szCs w:val="15"/>
              </w:rPr>
            </w:pPr>
            <w:r>
              <w:rPr>
                <w:rFonts w:hint="eastAsia"/>
                <w:b/>
                <w:kern w:val="0"/>
                <w:sz w:val="15"/>
                <w:szCs w:val="15"/>
                <w:lang w:bidi="ar"/>
              </w:rPr>
              <w:t>4.</w:t>
            </w:r>
            <w:r>
              <w:rPr>
                <w:b/>
                <w:kern w:val="0"/>
                <w:sz w:val="15"/>
                <w:szCs w:val="15"/>
                <w:lang w:bidi="ar"/>
              </w:rPr>
              <w:t>秸秆污染普查方案</w:t>
            </w:r>
          </w:p>
        </w:tc>
        <w:tc>
          <w:tcPr>
            <w:tcW w:w="708" w:type="dxa"/>
            <w:tcBorders>
              <w:top w:val="single" w:color="000000" w:sz="4" w:space="0"/>
              <w:left w:val="single" w:color="000000" w:sz="4" w:space="0"/>
              <w:bottom w:val="single" w:color="000000" w:sz="4" w:space="0"/>
              <w:right w:val="single" w:color="000000" w:sz="4" w:space="0"/>
            </w:tcBorders>
            <w:vAlign w:val="center"/>
          </w:tcPr>
          <w:p>
            <w:pPr>
              <w:ind w:firstLine="301"/>
              <w:jc w:val="left"/>
              <w:rPr>
                <w:b/>
                <w:sz w:val="15"/>
                <w:szCs w:val="15"/>
              </w:rPr>
            </w:pPr>
          </w:p>
        </w:tc>
        <w:tc>
          <w:tcPr>
            <w:tcW w:w="765" w:type="dxa"/>
            <w:tcBorders>
              <w:top w:val="single" w:color="000000" w:sz="4" w:space="0"/>
              <w:left w:val="single" w:color="000000" w:sz="4" w:space="0"/>
              <w:bottom w:val="single" w:color="000000" w:sz="4" w:space="0"/>
              <w:right w:val="single" w:color="000000" w:sz="4" w:space="0"/>
            </w:tcBorders>
            <w:vAlign w:val="center"/>
          </w:tcPr>
          <w:p>
            <w:pPr>
              <w:ind w:firstLine="301"/>
              <w:jc w:val="left"/>
              <w:rPr>
                <w:b/>
                <w:sz w:val="15"/>
                <w:szCs w:val="15"/>
              </w:rPr>
            </w:pPr>
          </w:p>
        </w:tc>
        <w:tc>
          <w:tcPr>
            <w:tcW w:w="517" w:type="dxa"/>
            <w:tcBorders>
              <w:top w:val="single" w:color="000000" w:sz="4" w:space="0"/>
              <w:left w:val="single" w:color="000000" w:sz="4" w:space="0"/>
              <w:bottom w:val="single" w:color="000000" w:sz="4" w:space="0"/>
              <w:right w:val="single" w:color="000000" w:sz="4" w:space="0"/>
            </w:tcBorders>
            <w:vAlign w:val="center"/>
          </w:tcPr>
          <w:p>
            <w:pPr>
              <w:ind w:firstLine="301"/>
              <w:jc w:val="left"/>
              <w:rPr>
                <w:b/>
                <w:sz w:val="15"/>
                <w:szCs w:val="15"/>
              </w:rPr>
            </w:pPr>
          </w:p>
        </w:tc>
        <w:tc>
          <w:tcPr>
            <w:tcW w:w="703" w:type="dxa"/>
            <w:tcBorders>
              <w:top w:val="single" w:color="000000" w:sz="4" w:space="0"/>
              <w:left w:val="single" w:color="000000" w:sz="4" w:space="0"/>
              <w:bottom w:val="single" w:color="000000" w:sz="4" w:space="0"/>
              <w:right w:val="single" w:color="000000" w:sz="4" w:space="0"/>
            </w:tcBorders>
            <w:vAlign w:val="center"/>
          </w:tcPr>
          <w:p>
            <w:pPr>
              <w:ind w:firstLine="301"/>
              <w:jc w:val="left"/>
              <w:rPr>
                <w:b/>
                <w:sz w:val="15"/>
                <w:szCs w:val="15"/>
              </w:rPr>
            </w:pPr>
          </w:p>
        </w:tc>
        <w:tc>
          <w:tcPr>
            <w:tcW w:w="709" w:type="dxa"/>
            <w:tcBorders>
              <w:top w:val="single" w:color="000000" w:sz="4" w:space="0"/>
              <w:left w:val="single" w:color="000000" w:sz="4" w:space="0"/>
              <w:bottom w:val="single" w:color="000000" w:sz="4" w:space="0"/>
              <w:right w:val="single" w:color="000000" w:sz="4" w:space="0"/>
            </w:tcBorders>
            <w:vAlign w:val="center"/>
          </w:tcPr>
          <w:p>
            <w:pPr>
              <w:ind w:firstLine="301"/>
              <w:jc w:val="left"/>
              <w:rPr>
                <w:b/>
                <w:sz w:val="15"/>
                <w:szCs w:val="15"/>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ind w:firstLine="301"/>
              <w:jc w:val="left"/>
              <w:textAlignment w:val="center"/>
              <w:rPr>
                <w:rFonts w:hint="eastAsia"/>
                <w:b/>
                <w:sz w:val="15"/>
                <w:szCs w:val="15"/>
              </w:rPr>
            </w:pPr>
            <w:r>
              <w:rPr>
                <w:rFonts w:hint="eastAsia"/>
                <w:b/>
                <w:sz w:val="15"/>
                <w:szCs w:val="15"/>
              </w:rPr>
              <w:t>3</w:t>
            </w:r>
          </w:p>
        </w:tc>
      </w:tr>
      <w:tr>
        <w:tblPrEx>
          <w:tblLayout w:type="fixed"/>
          <w:tblCellMar>
            <w:top w:w="15" w:type="dxa"/>
            <w:left w:w="15" w:type="dxa"/>
            <w:bottom w:w="15" w:type="dxa"/>
            <w:right w:w="15" w:type="dxa"/>
          </w:tblCellMar>
        </w:tblPrEx>
        <w:trPr>
          <w:trHeight w:val="285" w:hRule="atLeast"/>
        </w:trPr>
        <w:tc>
          <w:tcPr>
            <w:tcW w:w="540" w:type="dxa"/>
            <w:vMerge w:val="continue"/>
            <w:tcBorders>
              <w:left w:val="single" w:color="000000" w:sz="4" w:space="0"/>
              <w:right w:val="single" w:color="000000" w:sz="4" w:space="0"/>
            </w:tcBorders>
            <w:vAlign w:val="center"/>
          </w:tcPr>
          <w:p>
            <w:pPr>
              <w:ind w:firstLine="301"/>
              <w:jc w:val="center"/>
              <w:textAlignment w:val="center"/>
              <w:rPr>
                <w:b/>
                <w:sz w:val="15"/>
                <w:szCs w:val="15"/>
              </w:rPr>
            </w:pPr>
          </w:p>
        </w:tc>
        <w:tc>
          <w:tcPr>
            <w:tcW w:w="690" w:type="dxa"/>
            <w:vMerge w:val="continue"/>
            <w:tcBorders>
              <w:top w:val="single" w:color="000000" w:sz="4" w:space="0"/>
              <w:left w:val="single" w:color="000000" w:sz="4" w:space="0"/>
              <w:bottom w:val="single" w:color="000000" w:sz="4" w:space="0"/>
              <w:right w:val="single" w:color="000000" w:sz="4" w:space="0"/>
            </w:tcBorders>
            <w:vAlign w:val="center"/>
          </w:tcPr>
          <w:p>
            <w:pPr>
              <w:ind w:firstLine="301"/>
              <w:jc w:val="center"/>
              <w:rPr>
                <w:b/>
                <w:sz w:val="15"/>
                <w:szCs w:val="15"/>
              </w:rPr>
            </w:pPr>
          </w:p>
        </w:tc>
        <w:tc>
          <w:tcPr>
            <w:tcW w:w="3180" w:type="dxa"/>
            <w:tcBorders>
              <w:top w:val="single" w:color="000000" w:sz="4" w:space="0"/>
              <w:left w:val="single" w:color="000000" w:sz="4" w:space="0"/>
              <w:bottom w:val="single" w:color="000000" w:sz="4" w:space="0"/>
              <w:right w:val="single" w:color="000000" w:sz="4" w:space="0"/>
            </w:tcBorders>
            <w:vAlign w:val="center"/>
          </w:tcPr>
          <w:p>
            <w:pPr>
              <w:widowControl/>
              <w:ind w:firstLine="301"/>
              <w:jc w:val="left"/>
              <w:textAlignment w:val="center"/>
              <w:rPr>
                <w:b/>
                <w:sz w:val="15"/>
                <w:szCs w:val="15"/>
              </w:rPr>
            </w:pPr>
            <w:r>
              <w:rPr>
                <w:rFonts w:hint="eastAsia"/>
                <w:b/>
                <w:kern w:val="0"/>
                <w:sz w:val="15"/>
                <w:szCs w:val="15"/>
                <w:lang w:bidi="ar"/>
              </w:rPr>
              <w:t>5.</w:t>
            </w:r>
            <w:r>
              <w:rPr>
                <w:b/>
                <w:kern w:val="0"/>
                <w:sz w:val="15"/>
                <w:szCs w:val="15"/>
                <w:lang w:bidi="ar"/>
              </w:rPr>
              <w:t>普查</w:t>
            </w:r>
            <w:r>
              <w:rPr>
                <w:rFonts w:hint="eastAsia"/>
                <w:b/>
                <w:kern w:val="0"/>
                <w:sz w:val="15"/>
                <w:szCs w:val="15"/>
                <w:lang w:bidi="ar"/>
              </w:rPr>
              <w:t>质量控制方案</w:t>
            </w:r>
          </w:p>
        </w:tc>
        <w:tc>
          <w:tcPr>
            <w:tcW w:w="708" w:type="dxa"/>
            <w:tcBorders>
              <w:top w:val="single" w:color="000000" w:sz="4" w:space="0"/>
              <w:left w:val="single" w:color="000000" w:sz="4" w:space="0"/>
              <w:bottom w:val="single" w:color="000000" w:sz="4" w:space="0"/>
              <w:right w:val="single" w:color="000000" w:sz="4" w:space="0"/>
            </w:tcBorders>
            <w:vAlign w:val="center"/>
          </w:tcPr>
          <w:p>
            <w:pPr>
              <w:ind w:firstLine="301"/>
              <w:jc w:val="left"/>
              <w:rPr>
                <w:b/>
                <w:sz w:val="15"/>
                <w:szCs w:val="15"/>
              </w:rPr>
            </w:pPr>
          </w:p>
        </w:tc>
        <w:tc>
          <w:tcPr>
            <w:tcW w:w="765" w:type="dxa"/>
            <w:tcBorders>
              <w:top w:val="single" w:color="000000" w:sz="4" w:space="0"/>
              <w:left w:val="single" w:color="000000" w:sz="4" w:space="0"/>
              <w:bottom w:val="single" w:color="000000" w:sz="4" w:space="0"/>
              <w:right w:val="single" w:color="000000" w:sz="4" w:space="0"/>
            </w:tcBorders>
            <w:vAlign w:val="center"/>
          </w:tcPr>
          <w:p>
            <w:pPr>
              <w:ind w:firstLine="301"/>
              <w:jc w:val="left"/>
              <w:rPr>
                <w:b/>
                <w:sz w:val="15"/>
                <w:szCs w:val="15"/>
              </w:rPr>
            </w:pPr>
          </w:p>
        </w:tc>
        <w:tc>
          <w:tcPr>
            <w:tcW w:w="517" w:type="dxa"/>
            <w:tcBorders>
              <w:top w:val="single" w:color="000000" w:sz="4" w:space="0"/>
              <w:left w:val="single" w:color="000000" w:sz="4" w:space="0"/>
              <w:bottom w:val="single" w:color="000000" w:sz="4" w:space="0"/>
              <w:right w:val="single" w:color="000000" w:sz="4" w:space="0"/>
            </w:tcBorders>
            <w:vAlign w:val="center"/>
          </w:tcPr>
          <w:p>
            <w:pPr>
              <w:ind w:firstLine="301"/>
              <w:jc w:val="left"/>
              <w:rPr>
                <w:b/>
                <w:sz w:val="15"/>
                <w:szCs w:val="15"/>
              </w:rPr>
            </w:pPr>
          </w:p>
        </w:tc>
        <w:tc>
          <w:tcPr>
            <w:tcW w:w="703" w:type="dxa"/>
            <w:tcBorders>
              <w:top w:val="single" w:color="000000" w:sz="4" w:space="0"/>
              <w:left w:val="single" w:color="000000" w:sz="4" w:space="0"/>
              <w:bottom w:val="single" w:color="000000" w:sz="4" w:space="0"/>
              <w:right w:val="single" w:color="000000" w:sz="4" w:space="0"/>
            </w:tcBorders>
            <w:vAlign w:val="center"/>
          </w:tcPr>
          <w:p>
            <w:pPr>
              <w:ind w:firstLine="301"/>
              <w:jc w:val="left"/>
              <w:rPr>
                <w:b/>
                <w:sz w:val="15"/>
                <w:szCs w:val="15"/>
              </w:rPr>
            </w:pPr>
          </w:p>
        </w:tc>
        <w:tc>
          <w:tcPr>
            <w:tcW w:w="709" w:type="dxa"/>
            <w:tcBorders>
              <w:top w:val="single" w:color="000000" w:sz="4" w:space="0"/>
              <w:left w:val="single" w:color="000000" w:sz="4" w:space="0"/>
              <w:bottom w:val="single" w:color="000000" w:sz="4" w:space="0"/>
              <w:right w:val="single" w:color="000000" w:sz="4" w:space="0"/>
            </w:tcBorders>
            <w:vAlign w:val="center"/>
          </w:tcPr>
          <w:p>
            <w:pPr>
              <w:ind w:firstLine="301"/>
              <w:jc w:val="left"/>
              <w:rPr>
                <w:b/>
                <w:sz w:val="15"/>
                <w:szCs w:val="15"/>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ind w:firstLine="301"/>
              <w:jc w:val="left"/>
              <w:textAlignment w:val="center"/>
              <w:rPr>
                <w:rFonts w:hint="eastAsia"/>
                <w:b/>
                <w:sz w:val="15"/>
                <w:szCs w:val="15"/>
              </w:rPr>
            </w:pPr>
            <w:r>
              <w:rPr>
                <w:rFonts w:hint="eastAsia"/>
                <w:b/>
                <w:sz w:val="15"/>
                <w:szCs w:val="15"/>
              </w:rPr>
              <w:t>5</w:t>
            </w:r>
          </w:p>
        </w:tc>
      </w:tr>
      <w:tr>
        <w:tblPrEx>
          <w:tblLayout w:type="fixed"/>
          <w:tblCellMar>
            <w:top w:w="15" w:type="dxa"/>
            <w:left w:w="15" w:type="dxa"/>
            <w:bottom w:w="15" w:type="dxa"/>
            <w:right w:w="15" w:type="dxa"/>
          </w:tblCellMar>
        </w:tblPrEx>
        <w:trPr>
          <w:trHeight w:val="360" w:hRule="atLeast"/>
        </w:trPr>
        <w:tc>
          <w:tcPr>
            <w:tcW w:w="540" w:type="dxa"/>
            <w:vMerge w:val="continue"/>
            <w:tcBorders>
              <w:left w:val="single" w:color="000000" w:sz="4" w:space="0"/>
              <w:right w:val="single" w:color="000000" w:sz="4" w:space="0"/>
            </w:tcBorders>
            <w:vAlign w:val="center"/>
          </w:tcPr>
          <w:p>
            <w:pPr>
              <w:ind w:firstLine="301"/>
              <w:jc w:val="center"/>
              <w:textAlignment w:val="center"/>
              <w:rPr>
                <w:b/>
                <w:sz w:val="15"/>
                <w:szCs w:val="15"/>
              </w:rPr>
            </w:pPr>
          </w:p>
        </w:tc>
        <w:tc>
          <w:tcPr>
            <w:tcW w:w="690" w:type="dxa"/>
            <w:vMerge w:val="continue"/>
            <w:tcBorders>
              <w:top w:val="single" w:color="000000" w:sz="4" w:space="0"/>
              <w:left w:val="single" w:color="000000" w:sz="4" w:space="0"/>
              <w:bottom w:val="single" w:color="000000" w:sz="4" w:space="0"/>
              <w:right w:val="single" w:color="000000" w:sz="4" w:space="0"/>
            </w:tcBorders>
            <w:vAlign w:val="center"/>
          </w:tcPr>
          <w:p>
            <w:pPr>
              <w:ind w:firstLine="301"/>
              <w:jc w:val="center"/>
              <w:rPr>
                <w:b/>
                <w:sz w:val="15"/>
                <w:szCs w:val="15"/>
              </w:rPr>
            </w:pPr>
          </w:p>
        </w:tc>
        <w:tc>
          <w:tcPr>
            <w:tcW w:w="3180" w:type="dxa"/>
            <w:tcBorders>
              <w:top w:val="single" w:color="000000" w:sz="4" w:space="0"/>
              <w:left w:val="single" w:color="000000" w:sz="4" w:space="0"/>
              <w:bottom w:val="single" w:color="000000" w:sz="4" w:space="0"/>
              <w:right w:val="single" w:color="000000" w:sz="4" w:space="0"/>
            </w:tcBorders>
            <w:vAlign w:val="center"/>
          </w:tcPr>
          <w:p>
            <w:pPr>
              <w:widowControl/>
              <w:ind w:firstLine="301"/>
              <w:jc w:val="left"/>
              <w:textAlignment w:val="center"/>
              <w:rPr>
                <w:b/>
                <w:sz w:val="15"/>
                <w:szCs w:val="15"/>
              </w:rPr>
            </w:pPr>
            <w:r>
              <w:rPr>
                <w:rFonts w:hint="eastAsia"/>
                <w:b/>
                <w:kern w:val="0"/>
                <w:sz w:val="15"/>
                <w:szCs w:val="15"/>
                <w:lang w:bidi="ar"/>
              </w:rPr>
              <w:t>6.普查原位监测质量控制方案</w:t>
            </w:r>
          </w:p>
        </w:tc>
        <w:tc>
          <w:tcPr>
            <w:tcW w:w="708" w:type="dxa"/>
            <w:tcBorders>
              <w:top w:val="single" w:color="000000" w:sz="4" w:space="0"/>
              <w:left w:val="single" w:color="000000" w:sz="4" w:space="0"/>
              <w:bottom w:val="single" w:color="000000" w:sz="4" w:space="0"/>
              <w:right w:val="single" w:color="000000" w:sz="4" w:space="0"/>
            </w:tcBorders>
            <w:vAlign w:val="center"/>
          </w:tcPr>
          <w:p>
            <w:pPr>
              <w:ind w:firstLine="301"/>
              <w:jc w:val="left"/>
              <w:rPr>
                <w:b/>
                <w:sz w:val="15"/>
                <w:szCs w:val="15"/>
              </w:rPr>
            </w:pPr>
          </w:p>
        </w:tc>
        <w:tc>
          <w:tcPr>
            <w:tcW w:w="765" w:type="dxa"/>
            <w:tcBorders>
              <w:top w:val="single" w:color="000000" w:sz="4" w:space="0"/>
              <w:left w:val="single" w:color="000000" w:sz="4" w:space="0"/>
              <w:bottom w:val="single" w:color="000000" w:sz="4" w:space="0"/>
              <w:right w:val="single" w:color="000000" w:sz="4" w:space="0"/>
            </w:tcBorders>
            <w:vAlign w:val="center"/>
          </w:tcPr>
          <w:p>
            <w:pPr>
              <w:ind w:firstLine="301"/>
              <w:jc w:val="left"/>
              <w:rPr>
                <w:b/>
                <w:sz w:val="15"/>
                <w:szCs w:val="15"/>
              </w:rPr>
            </w:pPr>
          </w:p>
        </w:tc>
        <w:tc>
          <w:tcPr>
            <w:tcW w:w="517" w:type="dxa"/>
            <w:tcBorders>
              <w:top w:val="single" w:color="000000" w:sz="4" w:space="0"/>
              <w:left w:val="single" w:color="000000" w:sz="4" w:space="0"/>
              <w:bottom w:val="single" w:color="000000" w:sz="4" w:space="0"/>
              <w:right w:val="single" w:color="000000" w:sz="4" w:space="0"/>
            </w:tcBorders>
            <w:vAlign w:val="center"/>
          </w:tcPr>
          <w:p>
            <w:pPr>
              <w:ind w:firstLine="301"/>
              <w:jc w:val="left"/>
              <w:rPr>
                <w:b/>
                <w:sz w:val="15"/>
                <w:szCs w:val="15"/>
              </w:rPr>
            </w:pPr>
          </w:p>
        </w:tc>
        <w:tc>
          <w:tcPr>
            <w:tcW w:w="703" w:type="dxa"/>
            <w:tcBorders>
              <w:top w:val="single" w:color="000000" w:sz="4" w:space="0"/>
              <w:left w:val="single" w:color="000000" w:sz="4" w:space="0"/>
              <w:bottom w:val="single" w:color="000000" w:sz="4" w:space="0"/>
              <w:right w:val="single" w:color="000000" w:sz="4" w:space="0"/>
            </w:tcBorders>
            <w:vAlign w:val="center"/>
          </w:tcPr>
          <w:p>
            <w:pPr>
              <w:ind w:firstLine="301"/>
              <w:jc w:val="left"/>
              <w:rPr>
                <w:b/>
                <w:sz w:val="15"/>
                <w:szCs w:val="15"/>
              </w:rPr>
            </w:pPr>
          </w:p>
        </w:tc>
        <w:tc>
          <w:tcPr>
            <w:tcW w:w="709" w:type="dxa"/>
            <w:tcBorders>
              <w:top w:val="single" w:color="000000" w:sz="4" w:space="0"/>
              <w:left w:val="single" w:color="000000" w:sz="4" w:space="0"/>
              <w:bottom w:val="single" w:color="000000" w:sz="4" w:space="0"/>
              <w:right w:val="single" w:color="000000" w:sz="4" w:space="0"/>
            </w:tcBorders>
            <w:vAlign w:val="center"/>
          </w:tcPr>
          <w:p>
            <w:pPr>
              <w:ind w:firstLine="301"/>
              <w:jc w:val="left"/>
              <w:rPr>
                <w:b/>
                <w:sz w:val="15"/>
                <w:szCs w:val="15"/>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ind w:firstLine="301"/>
              <w:jc w:val="left"/>
              <w:textAlignment w:val="center"/>
              <w:rPr>
                <w:rFonts w:hint="eastAsia"/>
                <w:b/>
                <w:sz w:val="15"/>
                <w:szCs w:val="15"/>
              </w:rPr>
            </w:pPr>
            <w:r>
              <w:rPr>
                <w:rFonts w:hint="eastAsia"/>
                <w:b/>
                <w:sz w:val="15"/>
                <w:szCs w:val="15"/>
              </w:rPr>
              <w:t>5</w:t>
            </w:r>
          </w:p>
        </w:tc>
      </w:tr>
      <w:tr>
        <w:tblPrEx>
          <w:tblLayout w:type="fixed"/>
          <w:tblCellMar>
            <w:top w:w="15" w:type="dxa"/>
            <w:left w:w="15" w:type="dxa"/>
            <w:bottom w:w="15" w:type="dxa"/>
            <w:right w:w="15" w:type="dxa"/>
          </w:tblCellMar>
        </w:tblPrEx>
        <w:trPr>
          <w:trHeight w:val="229" w:hRule="atLeast"/>
        </w:trPr>
        <w:tc>
          <w:tcPr>
            <w:tcW w:w="540" w:type="dxa"/>
            <w:vMerge w:val="continue"/>
            <w:tcBorders>
              <w:left w:val="single" w:color="000000" w:sz="4" w:space="0"/>
              <w:right w:val="single" w:color="000000" w:sz="4" w:space="0"/>
            </w:tcBorders>
            <w:vAlign w:val="center"/>
          </w:tcPr>
          <w:p>
            <w:pPr>
              <w:ind w:firstLine="301"/>
              <w:jc w:val="center"/>
              <w:textAlignment w:val="center"/>
              <w:rPr>
                <w:b/>
                <w:sz w:val="15"/>
                <w:szCs w:val="15"/>
              </w:rPr>
            </w:pPr>
          </w:p>
        </w:tc>
        <w:tc>
          <w:tcPr>
            <w:tcW w:w="690" w:type="dxa"/>
            <w:vMerge w:val="continue"/>
            <w:tcBorders>
              <w:top w:val="single" w:color="000000" w:sz="4" w:space="0"/>
              <w:left w:val="single" w:color="000000" w:sz="4" w:space="0"/>
              <w:bottom w:val="single" w:color="000000" w:sz="4" w:space="0"/>
              <w:right w:val="single" w:color="000000" w:sz="4" w:space="0"/>
            </w:tcBorders>
            <w:vAlign w:val="center"/>
          </w:tcPr>
          <w:p>
            <w:pPr>
              <w:ind w:firstLine="301"/>
              <w:jc w:val="center"/>
              <w:rPr>
                <w:b/>
                <w:sz w:val="15"/>
                <w:szCs w:val="15"/>
              </w:rPr>
            </w:pPr>
          </w:p>
        </w:tc>
        <w:tc>
          <w:tcPr>
            <w:tcW w:w="3180" w:type="dxa"/>
            <w:tcBorders>
              <w:top w:val="single" w:color="000000" w:sz="4" w:space="0"/>
              <w:left w:val="single" w:color="000000" w:sz="4" w:space="0"/>
              <w:bottom w:val="single" w:color="000000" w:sz="4" w:space="0"/>
              <w:right w:val="single" w:color="000000" w:sz="4" w:space="0"/>
            </w:tcBorders>
            <w:vAlign w:val="center"/>
          </w:tcPr>
          <w:p>
            <w:pPr>
              <w:widowControl/>
              <w:ind w:firstLine="301"/>
              <w:jc w:val="center"/>
              <w:textAlignment w:val="center"/>
              <w:rPr>
                <w:rFonts w:hint="eastAsia"/>
                <w:b/>
                <w:sz w:val="15"/>
                <w:szCs w:val="15"/>
              </w:rPr>
            </w:pPr>
            <w:r>
              <w:rPr>
                <w:rFonts w:hint="eastAsia"/>
                <w:b/>
                <w:kern w:val="0"/>
                <w:sz w:val="15"/>
                <w:szCs w:val="15"/>
                <w:lang w:bidi="ar"/>
              </w:rPr>
              <w:t>小   计</w:t>
            </w:r>
          </w:p>
        </w:tc>
        <w:tc>
          <w:tcPr>
            <w:tcW w:w="708" w:type="dxa"/>
            <w:tcBorders>
              <w:top w:val="single" w:color="000000" w:sz="4" w:space="0"/>
              <w:left w:val="single" w:color="000000" w:sz="4" w:space="0"/>
              <w:bottom w:val="single" w:color="000000" w:sz="4" w:space="0"/>
              <w:right w:val="single" w:color="000000" w:sz="4" w:space="0"/>
            </w:tcBorders>
            <w:vAlign w:val="center"/>
          </w:tcPr>
          <w:p>
            <w:pPr>
              <w:ind w:firstLine="301"/>
              <w:jc w:val="left"/>
              <w:rPr>
                <w:b/>
                <w:sz w:val="15"/>
                <w:szCs w:val="15"/>
              </w:rPr>
            </w:pPr>
          </w:p>
        </w:tc>
        <w:tc>
          <w:tcPr>
            <w:tcW w:w="765" w:type="dxa"/>
            <w:tcBorders>
              <w:top w:val="single" w:color="000000" w:sz="4" w:space="0"/>
              <w:left w:val="single" w:color="000000" w:sz="4" w:space="0"/>
              <w:bottom w:val="single" w:color="000000" w:sz="4" w:space="0"/>
              <w:right w:val="single" w:color="000000" w:sz="4" w:space="0"/>
            </w:tcBorders>
            <w:vAlign w:val="center"/>
          </w:tcPr>
          <w:p>
            <w:pPr>
              <w:ind w:firstLine="301"/>
              <w:jc w:val="left"/>
              <w:rPr>
                <w:b/>
                <w:sz w:val="15"/>
                <w:szCs w:val="15"/>
              </w:rPr>
            </w:pPr>
          </w:p>
        </w:tc>
        <w:tc>
          <w:tcPr>
            <w:tcW w:w="517" w:type="dxa"/>
            <w:tcBorders>
              <w:top w:val="single" w:color="000000" w:sz="4" w:space="0"/>
              <w:left w:val="single" w:color="000000" w:sz="4" w:space="0"/>
              <w:bottom w:val="single" w:color="000000" w:sz="4" w:space="0"/>
              <w:right w:val="single" w:color="000000" w:sz="4" w:space="0"/>
            </w:tcBorders>
            <w:vAlign w:val="center"/>
          </w:tcPr>
          <w:p>
            <w:pPr>
              <w:ind w:firstLine="301"/>
              <w:jc w:val="left"/>
              <w:rPr>
                <w:b/>
                <w:sz w:val="15"/>
                <w:szCs w:val="15"/>
              </w:rPr>
            </w:pPr>
          </w:p>
        </w:tc>
        <w:tc>
          <w:tcPr>
            <w:tcW w:w="703" w:type="dxa"/>
            <w:tcBorders>
              <w:top w:val="single" w:color="000000" w:sz="4" w:space="0"/>
              <w:left w:val="single" w:color="000000" w:sz="4" w:space="0"/>
              <w:bottom w:val="single" w:color="000000" w:sz="4" w:space="0"/>
              <w:right w:val="single" w:color="000000" w:sz="4" w:space="0"/>
            </w:tcBorders>
            <w:vAlign w:val="center"/>
          </w:tcPr>
          <w:p>
            <w:pPr>
              <w:ind w:firstLine="301"/>
              <w:jc w:val="left"/>
              <w:rPr>
                <w:b/>
                <w:sz w:val="15"/>
                <w:szCs w:val="15"/>
              </w:rPr>
            </w:pPr>
          </w:p>
        </w:tc>
        <w:tc>
          <w:tcPr>
            <w:tcW w:w="709" w:type="dxa"/>
            <w:tcBorders>
              <w:top w:val="single" w:color="000000" w:sz="4" w:space="0"/>
              <w:left w:val="single" w:color="000000" w:sz="4" w:space="0"/>
              <w:bottom w:val="single" w:color="000000" w:sz="4" w:space="0"/>
              <w:right w:val="single" w:color="000000" w:sz="4" w:space="0"/>
            </w:tcBorders>
            <w:vAlign w:val="center"/>
          </w:tcPr>
          <w:p>
            <w:pPr>
              <w:ind w:firstLine="301"/>
              <w:jc w:val="left"/>
              <w:rPr>
                <w:b/>
                <w:sz w:val="15"/>
                <w:szCs w:val="15"/>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ind w:firstLine="301"/>
              <w:jc w:val="left"/>
              <w:textAlignment w:val="center"/>
              <w:rPr>
                <w:rFonts w:hint="eastAsia"/>
                <w:b/>
                <w:sz w:val="15"/>
                <w:szCs w:val="15"/>
              </w:rPr>
            </w:pPr>
            <w:r>
              <w:rPr>
                <w:rFonts w:hint="eastAsia"/>
                <w:b/>
                <w:color w:val="FF0000"/>
                <w:sz w:val="15"/>
                <w:szCs w:val="15"/>
              </w:rPr>
              <w:t>19</w:t>
            </w:r>
          </w:p>
        </w:tc>
      </w:tr>
      <w:tr>
        <w:tblPrEx>
          <w:tblLayout w:type="fixed"/>
          <w:tblCellMar>
            <w:top w:w="15" w:type="dxa"/>
            <w:left w:w="15" w:type="dxa"/>
            <w:bottom w:w="15" w:type="dxa"/>
            <w:right w:w="15" w:type="dxa"/>
          </w:tblCellMar>
        </w:tblPrEx>
        <w:trPr>
          <w:trHeight w:val="285" w:hRule="atLeast"/>
        </w:trPr>
        <w:tc>
          <w:tcPr>
            <w:tcW w:w="540" w:type="dxa"/>
            <w:vMerge w:val="continue"/>
            <w:tcBorders>
              <w:left w:val="single" w:color="000000" w:sz="4" w:space="0"/>
              <w:right w:val="single" w:color="000000" w:sz="4" w:space="0"/>
            </w:tcBorders>
            <w:vAlign w:val="center"/>
          </w:tcPr>
          <w:p>
            <w:pPr>
              <w:ind w:firstLine="301"/>
              <w:jc w:val="center"/>
              <w:textAlignment w:val="center"/>
              <w:rPr>
                <w:b/>
                <w:kern w:val="0"/>
                <w:sz w:val="15"/>
                <w:szCs w:val="15"/>
                <w:lang w:bidi="ar"/>
              </w:rPr>
            </w:pPr>
          </w:p>
        </w:tc>
        <w:tc>
          <w:tcPr>
            <w:tcW w:w="690" w:type="dxa"/>
            <w:vMerge w:val="restart"/>
            <w:tcBorders>
              <w:top w:val="single" w:color="auto" w:sz="4" w:space="0"/>
              <w:left w:val="single" w:color="000000" w:sz="4" w:space="0"/>
              <w:right w:val="single" w:color="auto" w:sz="4" w:space="0"/>
            </w:tcBorders>
            <w:vAlign w:val="center"/>
          </w:tcPr>
          <w:p>
            <w:pPr>
              <w:widowControl/>
              <w:textAlignment w:val="center"/>
              <w:rPr>
                <w:rFonts w:hint="eastAsia"/>
                <w:b/>
                <w:kern w:val="0"/>
                <w:sz w:val="15"/>
                <w:szCs w:val="15"/>
                <w:lang w:bidi="ar"/>
              </w:rPr>
            </w:pPr>
            <w:r>
              <w:rPr>
                <w:rFonts w:hint="eastAsia"/>
                <w:b/>
                <w:kern w:val="0"/>
                <w:sz w:val="15"/>
                <w:szCs w:val="15"/>
                <w:lang w:bidi="ar"/>
              </w:rPr>
              <w:t>2.普查培训和会议</w:t>
            </w:r>
          </w:p>
        </w:tc>
        <w:tc>
          <w:tcPr>
            <w:tcW w:w="3180"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b/>
                <w:sz w:val="15"/>
                <w:szCs w:val="15"/>
              </w:rPr>
            </w:pPr>
            <w:r>
              <w:rPr>
                <w:rFonts w:hint="eastAsia"/>
                <w:b/>
                <w:kern w:val="0"/>
                <w:sz w:val="15"/>
                <w:szCs w:val="15"/>
                <w:lang w:bidi="ar"/>
              </w:rPr>
              <w:t>1.</w:t>
            </w:r>
            <w:r>
              <w:rPr>
                <w:b/>
                <w:kern w:val="0"/>
                <w:sz w:val="15"/>
                <w:szCs w:val="15"/>
                <w:lang w:bidi="ar"/>
              </w:rPr>
              <w:t>普查指导员培训</w:t>
            </w:r>
          </w:p>
        </w:tc>
        <w:tc>
          <w:tcPr>
            <w:tcW w:w="708"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r>
              <w:rPr>
                <w:rFonts w:hint="eastAsia"/>
                <w:b/>
                <w:sz w:val="15"/>
                <w:szCs w:val="15"/>
              </w:rPr>
              <w:t>100</w:t>
            </w:r>
          </w:p>
        </w:tc>
        <w:tc>
          <w:tcPr>
            <w:tcW w:w="765"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r>
              <w:rPr>
                <w:rFonts w:hint="eastAsia"/>
                <w:b/>
                <w:sz w:val="15"/>
                <w:szCs w:val="15"/>
              </w:rPr>
              <w:t>1</w:t>
            </w:r>
          </w:p>
        </w:tc>
        <w:tc>
          <w:tcPr>
            <w:tcW w:w="517"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r>
              <w:rPr>
                <w:rFonts w:hint="eastAsia"/>
                <w:b/>
                <w:sz w:val="15"/>
                <w:szCs w:val="15"/>
              </w:rPr>
              <w:t>2</w:t>
            </w:r>
          </w:p>
        </w:tc>
        <w:tc>
          <w:tcPr>
            <w:tcW w:w="703"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r>
              <w:rPr>
                <w:rFonts w:hint="eastAsia"/>
                <w:b/>
                <w:sz w:val="15"/>
                <w:szCs w:val="15"/>
              </w:rPr>
              <w:t>0.04</w:t>
            </w:r>
          </w:p>
        </w:tc>
        <w:tc>
          <w:tcPr>
            <w:tcW w:w="709"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r>
              <w:rPr>
                <w:rFonts w:hint="eastAsia"/>
                <w:b/>
                <w:sz w:val="15"/>
                <w:szCs w:val="15"/>
              </w:rPr>
              <w:t>8</w:t>
            </w:r>
          </w:p>
        </w:tc>
      </w:tr>
      <w:tr>
        <w:tblPrEx>
          <w:tblLayout w:type="fixed"/>
          <w:tblCellMar>
            <w:top w:w="15" w:type="dxa"/>
            <w:left w:w="15" w:type="dxa"/>
            <w:bottom w:w="15" w:type="dxa"/>
            <w:right w:w="15" w:type="dxa"/>
          </w:tblCellMar>
        </w:tblPrEx>
        <w:trPr>
          <w:trHeight w:val="285" w:hRule="atLeast"/>
        </w:trPr>
        <w:tc>
          <w:tcPr>
            <w:tcW w:w="540" w:type="dxa"/>
            <w:vMerge w:val="continue"/>
            <w:tcBorders>
              <w:left w:val="single" w:color="000000" w:sz="4" w:space="0"/>
              <w:right w:val="single" w:color="000000" w:sz="4" w:space="0"/>
            </w:tcBorders>
            <w:vAlign w:val="center"/>
          </w:tcPr>
          <w:p>
            <w:pPr>
              <w:ind w:firstLine="301"/>
              <w:jc w:val="center"/>
              <w:textAlignment w:val="center"/>
              <w:rPr>
                <w:b/>
                <w:kern w:val="0"/>
                <w:sz w:val="15"/>
                <w:szCs w:val="15"/>
                <w:lang w:bidi="ar"/>
              </w:rPr>
            </w:pPr>
          </w:p>
        </w:tc>
        <w:tc>
          <w:tcPr>
            <w:tcW w:w="690" w:type="dxa"/>
            <w:vMerge w:val="continue"/>
            <w:tcBorders>
              <w:top w:val="single" w:color="auto" w:sz="4" w:space="0"/>
              <w:left w:val="single" w:color="000000" w:sz="4" w:space="0"/>
              <w:right w:val="single" w:color="auto" w:sz="4" w:space="0"/>
            </w:tcBorders>
            <w:vAlign w:val="center"/>
          </w:tcPr>
          <w:p>
            <w:pPr>
              <w:widowControl/>
              <w:ind w:firstLine="301"/>
              <w:jc w:val="center"/>
              <w:textAlignment w:val="center"/>
              <w:rPr>
                <w:rFonts w:hint="eastAsia"/>
                <w:b/>
                <w:kern w:val="0"/>
                <w:sz w:val="15"/>
                <w:szCs w:val="15"/>
                <w:lang w:bidi="ar"/>
              </w:rPr>
            </w:pPr>
          </w:p>
        </w:tc>
        <w:tc>
          <w:tcPr>
            <w:tcW w:w="3180"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b/>
                <w:kern w:val="0"/>
                <w:sz w:val="15"/>
                <w:szCs w:val="15"/>
                <w:lang w:bidi="ar"/>
              </w:rPr>
            </w:pPr>
            <w:r>
              <w:rPr>
                <w:rFonts w:hint="eastAsia"/>
                <w:b/>
                <w:kern w:val="0"/>
                <w:sz w:val="15"/>
                <w:szCs w:val="15"/>
                <w:lang w:bidi="ar"/>
              </w:rPr>
              <w:t>2.普查启动会</w:t>
            </w:r>
          </w:p>
        </w:tc>
        <w:tc>
          <w:tcPr>
            <w:tcW w:w="708"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r>
              <w:rPr>
                <w:rFonts w:hint="eastAsia"/>
                <w:b/>
                <w:sz w:val="15"/>
                <w:szCs w:val="15"/>
              </w:rPr>
              <w:t>130</w:t>
            </w:r>
          </w:p>
        </w:tc>
        <w:tc>
          <w:tcPr>
            <w:tcW w:w="765"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r>
              <w:rPr>
                <w:rFonts w:hint="eastAsia"/>
                <w:b/>
                <w:sz w:val="15"/>
                <w:szCs w:val="15"/>
              </w:rPr>
              <w:t>1</w:t>
            </w:r>
          </w:p>
        </w:tc>
        <w:tc>
          <w:tcPr>
            <w:tcW w:w="517"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r>
              <w:rPr>
                <w:rFonts w:hint="eastAsia"/>
                <w:b/>
                <w:sz w:val="15"/>
                <w:szCs w:val="15"/>
              </w:rPr>
              <w:t>2</w:t>
            </w:r>
          </w:p>
        </w:tc>
        <w:tc>
          <w:tcPr>
            <w:tcW w:w="703"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r>
              <w:rPr>
                <w:rFonts w:hint="eastAsia"/>
                <w:b/>
                <w:sz w:val="15"/>
                <w:szCs w:val="15"/>
              </w:rPr>
              <w:t>0.04</w:t>
            </w:r>
          </w:p>
        </w:tc>
        <w:tc>
          <w:tcPr>
            <w:tcW w:w="709"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r>
              <w:rPr>
                <w:rFonts w:hint="eastAsia"/>
                <w:b/>
                <w:sz w:val="15"/>
                <w:szCs w:val="15"/>
              </w:rPr>
              <w:t>10.4</w:t>
            </w:r>
          </w:p>
        </w:tc>
      </w:tr>
      <w:tr>
        <w:tblPrEx>
          <w:tblLayout w:type="fixed"/>
          <w:tblCellMar>
            <w:top w:w="15" w:type="dxa"/>
            <w:left w:w="15" w:type="dxa"/>
            <w:bottom w:w="15" w:type="dxa"/>
            <w:right w:w="15" w:type="dxa"/>
          </w:tblCellMar>
        </w:tblPrEx>
        <w:trPr>
          <w:trHeight w:val="285" w:hRule="atLeast"/>
        </w:trPr>
        <w:tc>
          <w:tcPr>
            <w:tcW w:w="540" w:type="dxa"/>
            <w:vMerge w:val="continue"/>
            <w:tcBorders>
              <w:left w:val="single" w:color="000000" w:sz="4" w:space="0"/>
              <w:right w:val="single" w:color="000000" w:sz="4" w:space="0"/>
            </w:tcBorders>
            <w:vAlign w:val="center"/>
          </w:tcPr>
          <w:p>
            <w:pPr>
              <w:ind w:firstLine="301"/>
              <w:jc w:val="center"/>
              <w:textAlignment w:val="center"/>
              <w:rPr>
                <w:b/>
                <w:kern w:val="0"/>
                <w:sz w:val="15"/>
                <w:szCs w:val="15"/>
                <w:lang w:bidi="ar"/>
              </w:rPr>
            </w:pPr>
          </w:p>
        </w:tc>
        <w:tc>
          <w:tcPr>
            <w:tcW w:w="690" w:type="dxa"/>
            <w:vMerge w:val="continue"/>
            <w:tcBorders>
              <w:top w:val="single" w:color="auto" w:sz="4" w:space="0"/>
              <w:left w:val="single" w:color="000000" w:sz="4" w:space="0"/>
              <w:right w:val="single" w:color="auto" w:sz="4" w:space="0"/>
            </w:tcBorders>
            <w:vAlign w:val="center"/>
          </w:tcPr>
          <w:p>
            <w:pPr>
              <w:widowControl/>
              <w:ind w:firstLine="301"/>
              <w:jc w:val="center"/>
              <w:textAlignment w:val="center"/>
              <w:rPr>
                <w:rFonts w:hint="eastAsia"/>
                <w:b/>
                <w:kern w:val="0"/>
                <w:sz w:val="15"/>
                <w:szCs w:val="15"/>
                <w:lang w:bidi="ar"/>
              </w:rPr>
            </w:pPr>
          </w:p>
        </w:tc>
        <w:tc>
          <w:tcPr>
            <w:tcW w:w="3180"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b/>
                <w:kern w:val="0"/>
                <w:sz w:val="15"/>
                <w:szCs w:val="15"/>
                <w:lang w:bidi="ar"/>
              </w:rPr>
            </w:pPr>
            <w:r>
              <w:rPr>
                <w:rFonts w:hint="eastAsia"/>
                <w:b/>
                <w:kern w:val="0"/>
                <w:sz w:val="15"/>
                <w:szCs w:val="15"/>
                <w:lang w:bidi="ar"/>
              </w:rPr>
              <w:t>3.普查中期评估会</w:t>
            </w:r>
          </w:p>
        </w:tc>
        <w:tc>
          <w:tcPr>
            <w:tcW w:w="708"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r>
              <w:rPr>
                <w:rFonts w:hint="eastAsia"/>
                <w:b/>
                <w:sz w:val="15"/>
                <w:szCs w:val="15"/>
              </w:rPr>
              <w:t>50</w:t>
            </w:r>
          </w:p>
        </w:tc>
        <w:tc>
          <w:tcPr>
            <w:tcW w:w="765"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r>
              <w:rPr>
                <w:rFonts w:hint="eastAsia"/>
                <w:b/>
                <w:sz w:val="15"/>
                <w:szCs w:val="15"/>
              </w:rPr>
              <w:t>1</w:t>
            </w:r>
          </w:p>
        </w:tc>
        <w:tc>
          <w:tcPr>
            <w:tcW w:w="517"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r>
              <w:rPr>
                <w:rFonts w:hint="eastAsia"/>
                <w:b/>
                <w:sz w:val="15"/>
                <w:szCs w:val="15"/>
              </w:rPr>
              <w:t>2</w:t>
            </w:r>
          </w:p>
        </w:tc>
        <w:tc>
          <w:tcPr>
            <w:tcW w:w="703"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r>
              <w:rPr>
                <w:rFonts w:hint="eastAsia"/>
                <w:b/>
                <w:sz w:val="15"/>
                <w:szCs w:val="15"/>
              </w:rPr>
              <w:t>0.04</w:t>
            </w:r>
          </w:p>
        </w:tc>
        <w:tc>
          <w:tcPr>
            <w:tcW w:w="709"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r>
              <w:rPr>
                <w:rFonts w:hint="eastAsia"/>
                <w:b/>
                <w:sz w:val="15"/>
                <w:szCs w:val="15"/>
              </w:rPr>
              <w:t>4</w:t>
            </w:r>
          </w:p>
        </w:tc>
      </w:tr>
      <w:tr>
        <w:tblPrEx>
          <w:tblLayout w:type="fixed"/>
          <w:tblCellMar>
            <w:top w:w="15" w:type="dxa"/>
            <w:left w:w="15" w:type="dxa"/>
            <w:bottom w:w="15" w:type="dxa"/>
            <w:right w:w="15" w:type="dxa"/>
          </w:tblCellMar>
        </w:tblPrEx>
        <w:trPr>
          <w:trHeight w:val="285" w:hRule="atLeast"/>
        </w:trPr>
        <w:tc>
          <w:tcPr>
            <w:tcW w:w="540" w:type="dxa"/>
            <w:vMerge w:val="continue"/>
            <w:tcBorders>
              <w:left w:val="single" w:color="000000" w:sz="4" w:space="0"/>
              <w:right w:val="single" w:color="000000" w:sz="4" w:space="0"/>
            </w:tcBorders>
            <w:vAlign w:val="center"/>
          </w:tcPr>
          <w:p>
            <w:pPr>
              <w:ind w:firstLine="301"/>
              <w:jc w:val="center"/>
              <w:textAlignment w:val="center"/>
              <w:rPr>
                <w:b/>
                <w:kern w:val="0"/>
                <w:sz w:val="15"/>
                <w:szCs w:val="15"/>
                <w:lang w:bidi="ar"/>
              </w:rPr>
            </w:pPr>
          </w:p>
        </w:tc>
        <w:tc>
          <w:tcPr>
            <w:tcW w:w="690" w:type="dxa"/>
            <w:vMerge w:val="continue"/>
            <w:tcBorders>
              <w:left w:val="single" w:color="000000" w:sz="4" w:space="0"/>
              <w:right w:val="single" w:color="auto" w:sz="4" w:space="0"/>
            </w:tcBorders>
            <w:vAlign w:val="center"/>
          </w:tcPr>
          <w:p>
            <w:pPr>
              <w:widowControl/>
              <w:ind w:firstLine="301"/>
              <w:jc w:val="center"/>
              <w:textAlignment w:val="center"/>
              <w:rPr>
                <w:b/>
                <w:kern w:val="0"/>
                <w:sz w:val="15"/>
                <w:szCs w:val="15"/>
                <w:lang w:bidi="ar"/>
              </w:rPr>
            </w:pPr>
          </w:p>
        </w:tc>
        <w:tc>
          <w:tcPr>
            <w:tcW w:w="3180"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b/>
                <w:sz w:val="15"/>
                <w:szCs w:val="15"/>
              </w:rPr>
            </w:pPr>
            <w:r>
              <w:rPr>
                <w:rFonts w:hint="eastAsia"/>
                <w:b/>
                <w:kern w:val="0"/>
                <w:sz w:val="15"/>
                <w:szCs w:val="15"/>
                <w:lang w:bidi="ar"/>
              </w:rPr>
              <w:t>4.</w:t>
            </w:r>
            <w:r>
              <w:rPr>
                <w:b/>
                <w:kern w:val="0"/>
                <w:sz w:val="15"/>
                <w:szCs w:val="15"/>
                <w:lang w:bidi="ar"/>
              </w:rPr>
              <w:t>专家</w:t>
            </w:r>
            <w:r>
              <w:rPr>
                <w:rFonts w:hint="eastAsia"/>
                <w:b/>
                <w:kern w:val="0"/>
                <w:sz w:val="15"/>
                <w:szCs w:val="15"/>
                <w:lang w:bidi="ar"/>
              </w:rPr>
              <w:t>评</w:t>
            </w:r>
            <w:r>
              <w:rPr>
                <w:b/>
                <w:kern w:val="0"/>
                <w:sz w:val="15"/>
                <w:szCs w:val="15"/>
                <w:lang w:bidi="ar"/>
              </w:rPr>
              <w:t>审</w:t>
            </w:r>
            <w:r>
              <w:rPr>
                <w:rFonts w:hint="eastAsia"/>
                <w:b/>
                <w:kern w:val="0"/>
                <w:sz w:val="15"/>
                <w:szCs w:val="15"/>
                <w:lang w:bidi="ar"/>
              </w:rPr>
              <w:t>会</w:t>
            </w:r>
          </w:p>
        </w:tc>
        <w:tc>
          <w:tcPr>
            <w:tcW w:w="708"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r>
              <w:rPr>
                <w:rFonts w:hint="eastAsia"/>
                <w:b/>
                <w:sz w:val="15"/>
                <w:szCs w:val="15"/>
              </w:rPr>
              <w:t>10</w:t>
            </w:r>
          </w:p>
        </w:tc>
        <w:tc>
          <w:tcPr>
            <w:tcW w:w="765"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r>
              <w:rPr>
                <w:rFonts w:hint="eastAsia"/>
                <w:b/>
                <w:sz w:val="15"/>
                <w:szCs w:val="15"/>
              </w:rPr>
              <w:t>3</w:t>
            </w:r>
          </w:p>
        </w:tc>
        <w:tc>
          <w:tcPr>
            <w:tcW w:w="517"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r>
              <w:rPr>
                <w:rFonts w:hint="eastAsia"/>
                <w:b/>
                <w:sz w:val="15"/>
                <w:szCs w:val="15"/>
              </w:rPr>
              <w:t>1</w:t>
            </w:r>
          </w:p>
        </w:tc>
        <w:tc>
          <w:tcPr>
            <w:tcW w:w="703"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r>
              <w:rPr>
                <w:rFonts w:hint="eastAsia"/>
                <w:b/>
                <w:sz w:val="15"/>
                <w:szCs w:val="15"/>
              </w:rPr>
              <w:t>0.1</w:t>
            </w:r>
          </w:p>
        </w:tc>
        <w:tc>
          <w:tcPr>
            <w:tcW w:w="709"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r>
              <w:rPr>
                <w:rFonts w:hint="eastAsia"/>
                <w:b/>
                <w:sz w:val="15"/>
                <w:szCs w:val="15"/>
              </w:rPr>
              <w:t>0.5</w:t>
            </w:r>
          </w:p>
        </w:tc>
        <w:tc>
          <w:tcPr>
            <w:tcW w:w="992"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r>
              <w:rPr>
                <w:rFonts w:hint="eastAsia"/>
                <w:b/>
                <w:sz w:val="15"/>
                <w:szCs w:val="15"/>
              </w:rPr>
              <w:t>3</w:t>
            </w:r>
          </w:p>
        </w:tc>
      </w:tr>
      <w:tr>
        <w:tblPrEx>
          <w:tblLayout w:type="fixed"/>
          <w:tblCellMar>
            <w:top w:w="15" w:type="dxa"/>
            <w:left w:w="15" w:type="dxa"/>
            <w:bottom w:w="15" w:type="dxa"/>
            <w:right w:w="15" w:type="dxa"/>
          </w:tblCellMar>
        </w:tblPrEx>
        <w:trPr>
          <w:trHeight w:val="285" w:hRule="atLeast"/>
        </w:trPr>
        <w:tc>
          <w:tcPr>
            <w:tcW w:w="540" w:type="dxa"/>
            <w:vMerge w:val="continue"/>
            <w:tcBorders>
              <w:left w:val="single" w:color="000000" w:sz="4" w:space="0"/>
              <w:right w:val="single" w:color="000000" w:sz="4" w:space="0"/>
            </w:tcBorders>
            <w:vAlign w:val="center"/>
          </w:tcPr>
          <w:p>
            <w:pPr>
              <w:ind w:firstLine="301"/>
              <w:jc w:val="center"/>
              <w:textAlignment w:val="center"/>
              <w:rPr>
                <w:b/>
                <w:kern w:val="0"/>
                <w:sz w:val="15"/>
                <w:szCs w:val="15"/>
                <w:lang w:bidi="ar"/>
              </w:rPr>
            </w:pPr>
          </w:p>
        </w:tc>
        <w:tc>
          <w:tcPr>
            <w:tcW w:w="690" w:type="dxa"/>
            <w:vMerge w:val="continue"/>
            <w:tcBorders>
              <w:left w:val="single" w:color="000000" w:sz="4" w:space="0"/>
              <w:bottom w:val="single" w:color="auto" w:sz="4" w:space="0"/>
              <w:right w:val="single" w:color="auto" w:sz="4" w:space="0"/>
            </w:tcBorders>
            <w:vAlign w:val="center"/>
          </w:tcPr>
          <w:p>
            <w:pPr>
              <w:widowControl/>
              <w:ind w:firstLine="301"/>
              <w:jc w:val="center"/>
              <w:textAlignment w:val="center"/>
              <w:rPr>
                <w:b/>
                <w:kern w:val="0"/>
                <w:sz w:val="15"/>
                <w:szCs w:val="15"/>
                <w:lang w:bidi="ar"/>
              </w:rPr>
            </w:pPr>
          </w:p>
        </w:tc>
        <w:tc>
          <w:tcPr>
            <w:tcW w:w="3180" w:type="dxa"/>
            <w:tcBorders>
              <w:top w:val="single" w:color="auto" w:sz="4" w:space="0"/>
              <w:left w:val="single" w:color="auto" w:sz="4" w:space="0"/>
              <w:bottom w:val="single" w:color="auto" w:sz="4" w:space="0"/>
              <w:right w:val="single" w:color="auto" w:sz="4" w:space="0"/>
            </w:tcBorders>
            <w:vAlign w:val="center"/>
          </w:tcPr>
          <w:p>
            <w:pPr>
              <w:widowControl/>
              <w:ind w:firstLine="301"/>
              <w:jc w:val="center"/>
              <w:textAlignment w:val="center"/>
              <w:rPr>
                <w:rFonts w:hint="eastAsia"/>
                <w:b/>
                <w:sz w:val="15"/>
                <w:szCs w:val="15"/>
              </w:rPr>
            </w:pPr>
            <w:r>
              <w:rPr>
                <w:rFonts w:hint="eastAsia"/>
                <w:b/>
                <w:kern w:val="0"/>
                <w:sz w:val="15"/>
                <w:szCs w:val="15"/>
                <w:lang w:bidi="ar"/>
              </w:rPr>
              <w:t>小   计</w:t>
            </w:r>
          </w:p>
        </w:tc>
        <w:tc>
          <w:tcPr>
            <w:tcW w:w="708"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b/>
                <w:sz w:val="15"/>
                <w:szCs w:val="15"/>
              </w:rPr>
            </w:pPr>
          </w:p>
        </w:tc>
        <w:tc>
          <w:tcPr>
            <w:tcW w:w="765"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b/>
                <w:sz w:val="15"/>
                <w:szCs w:val="15"/>
              </w:rPr>
            </w:pPr>
          </w:p>
        </w:tc>
        <w:tc>
          <w:tcPr>
            <w:tcW w:w="517"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p>
        </w:tc>
        <w:tc>
          <w:tcPr>
            <w:tcW w:w="703"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b/>
                <w:sz w:val="15"/>
                <w:szCs w:val="15"/>
              </w:rPr>
            </w:pPr>
          </w:p>
        </w:tc>
        <w:tc>
          <w:tcPr>
            <w:tcW w:w="709"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r>
              <w:rPr>
                <w:rFonts w:hint="eastAsia"/>
                <w:b/>
                <w:bCs/>
                <w:color w:val="FF0000"/>
                <w:sz w:val="15"/>
                <w:szCs w:val="15"/>
              </w:rPr>
              <w:t>25.4</w:t>
            </w:r>
          </w:p>
        </w:tc>
      </w:tr>
      <w:tr>
        <w:tblPrEx>
          <w:tblLayout w:type="fixed"/>
          <w:tblCellMar>
            <w:top w:w="15" w:type="dxa"/>
            <w:left w:w="15" w:type="dxa"/>
            <w:bottom w:w="15" w:type="dxa"/>
            <w:right w:w="15" w:type="dxa"/>
          </w:tblCellMar>
        </w:tblPrEx>
        <w:trPr>
          <w:trHeight w:val="285" w:hRule="atLeast"/>
        </w:trPr>
        <w:tc>
          <w:tcPr>
            <w:tcW w:w="540" w:type="dxa"/>
            <w:vMerge w:val="continue"/>
            <w:tcBorders>
              <w:left w:val="single" w:color="000000" w:sz="4" w:space="0"/>
              <w:right w:val="single" w:color="000000" w:sz="4" w:space="0"/>
            </w:tcBorders>
            <w:vAlign w:val="center"/>
          </w:tcPr>
          <w:p>
            <w:pPr>
              <w:ind w:firstLine="301"/>
              <w:jc w:val="center"/>
              <w:textAlignment w:val="center"/>
              <w:rPr>
                <w:b/>
                <w:kern w:val="0"/>
                <w:sz w:val="15"/>
                <w:szCs w:val="15"/>
                <w:lang w:bidi="ar"/>
              </w:rPr>
            </w:pPr>
          </w:p>
        </w:tc>
        <w:tc>
          <w:tcPr>
            <w:tcW w:w="690" w:type="dxa"/>
            <w:vMerge w:val="restart"/>
            <w:tcBorders>
              <w:top w:val="single" w:color="auto" w:sz="4" w:space="0"/>
              <w:left w:val="single" w:color="000000" w:sz="4" w:space="0"/>
              <w:right w:val="single" w:color="auto" w:sz="4" w:space="0"/>
            </w:tcBorders>
            <w:vAlign w:val="center"/>
          </w:tcPr>
          <w:p>
            <w:pPr>
              <w:textAlignment w:val="center"/>
              <w:rPr>
                <w:b/>
                <w:kern w:val="0"/>
                <w:sz w:val="15"/>
                <w:szCs w:val="15"/>
                <w:lang w:bidi="ar"/>
              </w:rPr>
            </w:pPr>
            <w:r>
              <w:rPr>
                <w:rFonts w:hint="eastAsia"/>
                <w:b/>
                <w:kern w:val="0"/>
                <w:sz w:val="15"/>
                <w:szCs w:val="15"/>
                <w:lang w:bidi="ar"/>
              </w:rPr>
              <w:t>3.设备采购</w:t>
            </w:r>
          </w:p>
        </w:tc>
        <w:tc>
          <w:tcPr>
            <w:tcW w:w="3180"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b/>
                <w:kern w:val="0"/>
                <w:sz w:val="15"/>
                <w:szCs w:val="15"/>
                <w:lang w:bidi="ar"/>
              </w:rPr>
            </w:pPr>
            <w:r>
              <w:rPr>
                <w:rFonts w:hint="eastAsia"/>
                <w:b/>
                <w:kern w:val="0"/>
                <w:sz w:val="15"/>
                <w:szCs w:val="15"/>
                <w:lang w:bidi="ar"/>
              </w:rPr>
              <w:t>1.专用设备</w:t>
            </w:r>
          </w:p>
        </w:tc>
        <w:tc>
          <w:tcPr>
            <w:tcW w:w="708"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765" w:type="dxa"/>
            <w:tcBorders>
              <w:top w:val="single" w:color="auto" w:sz="4" w:space="0"/>
              <w:left w:val="single" w:color="auto" w:sz="4" w:space="0"/>
              <w:bottom w:val="single" w:color="auto" w:sz="4" w:space="0"/>
              <w:right w:val="single" w:color="auto" w:sz="4" w:space="0"/>
            </w:tcBorders>
            <w:vAlign w:val="center"/>
          </w:tcPr>
          <w:p>
            <w:pPr>
              <w:ind w:firstLine="301"/>
              <w:jc w:val="left"/>
              <w:rPr>
                <w:rFonts w:hint="eastAsia"/>
                <w:b/>
                <w:sz w:val="15"/>
                <w:szCs w:val="15"/>
              </w:rPr>
            </w:pPr>
            <w:r>
              <w:rPr>
                <w:rFonts w:hint="eastAsia"/>
                <w:b/>
                <w:sz w:val="15"/>
                <w:szCs w:val="15"/>
              </w:rPr>
              <w:t>6</w:t>
            </w:r>
          </w:p>
        </w:tc>
        <w:tc>
          <w:tcPr>
            <w:tcW w:w="517"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703"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r>
              <w:rPr>
                <w:rFonts w:hint="eastAsia"/>
                <w:b/>
                <w:sz w:val="15"/>
                <w:szCs w:val="15"/>
              </w:rPr>
              <w:t>1</w:t>
            </w:r>
          </w:p>
        </w:tc>
        <w:tc>
          <w:tcPr>
            <w:tcW w:w="709"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r>
              <w:rPr>
                <w:rFonts w:hint="eastAsia"/>
                <w:b/>
                <w:sz w:val="15"/>
                <w:szCs w:val="15"/>
              </w:rPr>
              <w:t>6</w:t>
            </w:r>
          </w:p>
        </w:tc>
      </w:tr>
      <w:tr>
        <w:tblPrEx>
          <w:tblLayout w:type="fixed"/>
          <w:tblCellMar>
            <w:top w:w="15" w:type="dxa"/>
            <w:left w:w="15" w:type="dxa"/>
            <w:bottom w:w="15" w:type="dxa"/>
            <w:right w:w="15" w:type="dxa"/>
          </w:tblCellMar>
        </w:tblPrEx>
        <w:trPr>
          <w:trHeight w:val="285" w:hRule="atLeast"/>
        </w:trPr>
        <w:tc>
          <w:tcPr>
            <w:tcW w:w="540" w:type="dxa"/>
            <w:vMerge w:val="continue"/>
            <w:tcBorders>
              <w:left w:val="single" w:color="000000" w:sz="4" w:space="0"/>
              <w:right w:val="single" w:color="000000" w:sz="4" w:space="0"/>
            </w:tcBorders>
            <w:vAlign w:val="center"/>
          </w:tcPr>
          <w:p>
            <w:pPr>
              <w:ind w:firstLine="301"/>
              <w:jc w:val="center"/>
              <w:textAlignment w:val="center"/>
              <w:rPr>
                <w:b/>
                <w:kern w:val="0"/>
                <w:sz w:val="15"/>
                <w:szCs w:val="15"/>
                <w:lang w:bidi="ar"/>
              </w:rPr>
            </w:pPr>
          </w:p>
        </w:tc>
        <w:tc>
          <w:tcPr>
            <w:tcW w:w="690" w:type="dxa"/>
            <w:vMerge w:val="continue"/>
            <w:tcBorders>
              <w:left w:val="single" w:color="000000" w:sz="4" w:space="0"/>
              <w:right w:val="single" w:color="auto" w:sz="4" w:space="0"/>
            </w:tcBorders>
            <w:vAlign w:val="center"/>
          </w:tcPr>
          <w:p>
            <w:pPr>
              <w:widowControl/>
              <w:ind w:firstLine="301"/>
              <w:jc w:val="center"/>
              <w:textAlignment w:val="center"/>
              <w:rPr>
                <w:b/>
                <w:kern w:val="0"/>
                <w:sz w:val="15"/>
                <w:szCs w:val="15"/>
                <w:lang w:bidi="ar"/>
              </w:rPr>
            </w:pPr>
          </w:p>
        </w:tc>
        <w:tc>
          <w:tcPr>
            <w:tcW w:w="3180"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b/>
                <w:kern w:val="0"/>
                <w:sz w:val="15"/>
                <w:szCs w:val="15"/>
                <w:lang w:bidi="ar"/>
              </w:rPr>
            </w:pPr>
            <w:r>
              <w:rPr>
                <w:rFonts w:hint="eastAsia"/>
                <w:b/>
                <w:kern w:val="0"/>
                <w:sz w:val="15"/>
                <w:szCs w:val="15"/>
                <w:lang w:bidi="ar"/>
              </w:rPr>
              <w:t>2.数据库建立服务费</w:t>
            </w:r>
          </w:p>
        </w:tc>
        <w:tc>
          <w:tcPr>
            <w:tcW w:w="708"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765" w:type="dxa"/>
            <w:tcBorders>
              <w:top w:val="single" w:color="auto" w:sz="4" w:space="0"/>
              <w:left w:val="single" w:color="auto" w:sz="4" w:space="0"/>
              <w:bottom w:val="single" w:color="auto" w:sz="4" w:space="0"/>
              <w:right w:val="single" w:color="auto" w:sz="4" w:space="0"/>
            </w:tcBorders>
            <w:vAlign w:val="center"/>
          </w:tcPr>
          <w:p>
            <w:pPr>
              <w:ind w:firstLine="301"/>
              <w:jc w:val="left"/>
              <w:rPr>
                <w:rFonts w:hint="eastAsia"/>
                <w:b/>
                <w:sz w:val="15"/>
                <w:szCs w:val="15"/>
              </w:rPr>
            </w:pPr>
            <w:r>
              <w:rPr>
                <w:rFonts w:hint="eastAsia"/>
                <w:b/>
                <w:sz w:val="15"/>
                <w:szCs w:val="15"/>
              </w:rPr>
              <w:t>1</w:t>
            </w:r>
          </w:p>
        </w:tc>
        <w:tc>
          <w:tcPr>
            <w:tcW w:w="517"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703" w:type="dxa"/>
            <w:tcBorders>
              <w:top w:val="single" w:color="auto" w:sz="4" w:space="0"/>
              <w:left w:val="single" w:color="auto" w:sz="4" w:space="0"/>
              <w:bottom w:val="single" w:color="auto" w:sz="4" w:space="0"/>
              <w:right w:val="single" w:color="auto" w:sz="4" w:space="0"/>
            </w:tcBorders>
            <w:vAlign w:val="center"/>
          </w:tcPr>
          <w:p>
            <w:pPr>
              <w:ind w:firstLine="301"/>
              <w:jc w:val="left"/>
              <w:rPr>
                <w:rFonts w:hint="eastAsia"/>
                <w:b/>
                <w:sz w:val="15"/>
                <w:szCs w:val="15"/>
              </w:rPr>
            </w:pPr>
            <w:r>
              <w:rPr>
                <w:rFonts w:hint="eastAsia"/>
                <w:b/>
                <w:sz w:val="15"/>
                <w:szCs w:val="15"/>
              </w:rPr>
              <w:t>15</w:t>
            </w:r>
          </w:p>
        </w:tc>
        <w:tc>
          <w:tcPr>
            <w:tcW w:w="709"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r>
              <w:rPr>
                <w:rFonts w:hint="eastAsia"/>
                <w:b/>
                <w:sz w:val="15"/>
                <w:szCs w:val="15"/>
              </w:rPr>
              <w:t>15.0</w:t>
            </w:r>
          </w:p>
        </w:tc>
      </w:tr>
      <w:tr>
        <w:tblPrEx>
          <w:tblLayout w:type="fixed"/>
          <w:tblCellMar>
            <w:top w:w="15" w:type="dxa"/>
            <w:left w:w="15" w:type="dxa"/>
            <w:bottom w:w="15" w:type="dxa"/>
            <w:right w:w="15" w:type="dxa"/>
          </w:tblCellMar>
        </w:tblPrEx>
        <w:trPr>
          <w:trHeight w:val="285" w:hRule="atLeast"/>
        </w:trPr>
        <w:tc>
          <w:tcPr>
            <w:tcW w:w="540" w:type="dxa"/>
            <w:vMerge w:val="continue"/>
            <w:tcBorders>
              <w:left w:val="single" w:color="000000" w:sz="4" w:space="0"/>
              <w:right w:val="single" w:color="000000" w:sz="4" w:space="0"/>
            </w:tcBorders>
            <w:vAlign w:val="center"/>
          </w:tcPr>
          <w:p>
            <w:pPr>
              <w:ind w:firstLine="301"/>
              <w:jc w:val="center"/>
              <w:textAlignment w:val="center"/>
              <w:rPr>
                <w:b/>
                <w:kern w:val="0"/>
                <w:sz w:val="15"/>
                <w:szCs w:val="15"/>
                <w:lang w:bidi="ar"/>
              </w:rPr>
            </w:pPr>
          </w:p>
        </w:tc>
        <w:tc>
          <w:tcPr>
            <w:tcW w:w="690" w:type="dxa"/>
            <w:vMerge w:val="continue"/>
            <w:tcBorders>
              <w:left w:val="single" w:color="000000" w:sz="4" w:space="0"/>
              <w:bottom w:val="single" w:color="auto" w:sz="4" w:space="0"/>
              <w:right w:val="single" w:color="auto" w:sz="4" w:space="0"/>
            </w:tcBorders>
            <w:vAlign w:val="center"/>
          </w:tcPr>
          <w:p>
            <w:pPr>
              <w:widowControl/>
              <w:ind w:firstLine="301"/>
              <w:jc w:val="center"/>
              <w:textAlignment w:val="center"/>
              <w:rPr>
                <w:b/>
                <w:kern w:val="0"/>
                <w:sz w:val="15"/>
                <w:szCs w:val="15"/>
                <w:lang w:bidi="ar"/>
              </w:rPr>
            </w:pPr>
          </w:p>
        </w:tc>
        <w:tc>
          <w:tcPr>
            <w:tcW w:w="3180" w:type="dxa"/>
            <w:tcBorders>
              <w:top w:val="single" w:color="auto" w:sz="4" w:space="0"/>
              <w:left w:val="single" w:color="auto" w:sz="4" w:space="0"/>
              <w:bottom w:val="single" w:color="auto" w:sz="4" w:space="0"/>
              <w:right w:val="single" w:color="auto" w:sz="4" w:space="0"/>
            </w:tcBorders>
            <w:vAlign w:val="center"/>
          </w:tcPr>
          <w:p>
            <w:pPr>
              <w:widowControl/>
              <w:ind w:firstLine="301"/>
              <w:jc w:val="center"/>
              <w:textAlignment w:val="center"/>
              <w:rPr>
                <w:rFonts w:hint="eastAsia"/>
                <w:b/>
                <w:kern w:val="0"/>
                <w:sz w:val="15"/>
                <w:szCs w:val="15"/>
                <w:lang w:bidi="ar"/>
              </w:rPr>
            </w:pPr>
            <w:r>
              <w:rPr>
                <w:rFonts w:hint="eastAsia"/>
                <w:b/>
                <w:kern w:val="0"/>
                <w:sz w:val="15"/>
                <w:szCs w:val="15"/>
                <w:lang w:bidi="ar"/>
              </w:rPr>
              <w:t>小   计</w:t>
            </w:r>
          </w:p>
        </w:tc>
        <w:tc>
          <w:tcPr>
            <w:tcW w:w="708"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765"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517"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703"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709"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r>
              <w:rPr>
                <w:rFonts w:hint="eastAsia"/>
                <w:b/>
                <w:bCs/>
                <w:color w:val="FF0000"/>
                <w:sz w:val="15"/>
                <w:szCs w:val="15"/>
              </w:rPr>
              <w:t>21</w:t>
            </w:r>
          </w:p>
        </w:tc>
      </w:tr>
      <w:tr>
        <w:tblPrEx>
          <w:tblLayout w:type="fixed"/>
          <w:tblCellMar>
            <w:top w:w="15" w:type="dxa"/>
            <w:left w:w="15" w:type="dxa"/>
            <w:bottom w:w="15" w:type="dxa"/>
            <w:right w:w="15" w:type="dxa"/>
          </w:tblCellMar>
        </w:tblPrEx>
        <w:trPr>
          <w:trHeight w:val="285" w:hRule="atLeast"/>
        </w:trPr>
        <w:tc>
          <w:tcPr>
            <w:tcW w:w="540" w:type="dxa"/>
            <w:vMerge w:val="continue"/>
            <w:tcBorders>
              <w:left w:val="single" w:color="000000" w:sz="4" w:space="0"/>
              <w:right w:val="single" w:color="000000" w:sz="4" w:space="0"/>
            </w:tcBorders>
            <w:vAlign w:val="center"/>
          </w:tcPr>
          <w:p>
            <w:pPr>
              <w:ind w:firstLine="301"/>
              <w:jc w:val="center"/>
              <w:textAlignment w:val="center"/>
              <w:rPr>
                <w:b/>
                <w:kern w:val="0"/>
                <w:sz w:val="15"/>
                <w:szCs w:val="15"/>
                <w:lang w:bidi="ar"/>
              </w:rPr>
            </w:pPr>
          </w:p>
        </w:tc>
        <w:tc>
          <w:tcPr>
            <w:tcW w:w="690" w:type="dxa"/>
            <w:vMerge w:val="restart"/>
            <w:tcBorders>
              <w:top w:val="single" w:color="auto" w:sz="4" w:space="0"/>
              <w:left w:val="single" w:color="000000" w:sz="4" w:space="0"/>
              <w:right w:val="single" w:color="auto" w:sz="4" w:space="0"/>
            </w:tcBorders>
            <w:vAlign w:val="center"/>
          </w:tcPr>
          <w:p>
            <w:pPr>
              <w:textAlignment w:val="center"/>
              <w:rPr>
                <w:rFonts w:hint="eastAsia"/>
                <w:b/>
                <w:kern w:val="0"/>
                <w:sz w:val="15"/>
                <w:szCs w:val="15"/>
                <w:lang w:bidi="ar"/>
              </w:rPr>
            </w:pPr>
            <w:r>
              <w:rPr>
                <w:rFonts w:hint="eastAsia"/>
                <w:b/>
                <w:kern w:val="0"/>
                <w:sz w:val="15"/>
                <w:szCs w:val="15"/>
                <w:lang w:bidi="ar"/>
              </w:rPr>
              <w:t>4</w:t>
            </w:r>
            <w:r>
              <w:rPr>
                <w:b/>
                <w:kern w:val="0"/>
                <w:sz w:val="15"/>
                <w:szCs w:val="15"/>
                <w:lang w:bidi="ar"/>
              </w:rPr>
              <w:t>、</w:t>
            </w:r>
            <w:r>
              <w:rPr>
                <w:rFonts w:hint="eastAsia"/>
                <w:b/>
                <w:kern w:val="0"/>
                <w:sz w:val="15"/>
                <w:szCs w:val="15"/>
                <w:lang w:bidi="ar"/>
              </w:rPr>
              <w:t>资料印刷</w:t>
            </w:r>
            <w:r>
              <w:rPr>
                <w:b/>
                <w:kern w:val="0"/>
                <w:sz w:val="15"/>
                <w:szCs w:val="15"/>
                <w:lang w:bidi="ar"/>
              </w:rPr>
              <w:t>费用</w:t>
            </w:r>
          </w:p>
        </w:tc>
        <w:tc>
          <w:tcPr>
            <w:tcW w:w="3180" w:type="dxa"/>
            <w:tcBorders>
              <w:top w:val="single" w:color="auto" w:sz="4" w:space="0"/>
              <w:left w:val="single" w:color="auto" w:sz="4" w:space="0"/>
              <w:bottom w:val="single" w:color="auto" w:sz="4" w:space="0"/>
              <w:right w:val="single" w:color="auto" w:sz="4" w:space="0"/>
            </w:tcBorders>
            <w:vAlign w:val="center"/>
          </w:tcPr>
          <w:p>
            <w:pPr>
              <w:ind w:firstLine="301"/>
              <w:rPr>
                <w:rFonts w:hint="eastAsia"/>
                <w:b/>
                <w:kern w:val="0"/>
                <w:sz w:val="15"/>
                <w:szCs w:val="15"/>
                <w:lang w:bidi="ar"/>
              </w:rPr>
            </w:pPr>
            <w:r>
              <w:rPr>
                <w:rFonts w:hint="eastAsia"/>
                <w:b/>
                <w:kern w:val="0"/>
                <w:sz w:val="15"/>
                <w:szCs w:val="15"/>
                <w:lang w:bidi="ar"/>
              </w:rPr>
              <w:t>1.编印培训资料</w:t>
            </w:r>
          </w:p>
        </w:tc>
        <w:tc>
          <w:tcPr>
            <w:tcW w:w="708"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765" w:type="dxa"/>
            <w:tcBorders>
              <w:top w:val="single" w:color="auto" w:sz="4" w:space="0"/>
              <w:left w:val="single" w:color="auto" w:sz="4" w:space="0"/>
              <w:bottom w:val="single" w:color="auto" w:sz="4" w:space="0"/>
              <w:right w:val="single" w:color="auto" w:sz="4" w:space="0"/>
            </w:tcBorders>
            <w:vAlign w:val="center"/>
          </w:tcPr>
          <w:p>
            <w:pPr>
              <w:ind w:firstLine="301"/>
              <w:jc w:val="left"/>
              <w:rPr>
                <w:rFonts w:hint="eastAsia"/>
                <w:b/>
                <w:sz w:val="15"/>
                <w:szCs w:val="15"/>
              </w:rPr>
            </w:pPr>
            <w:r>
              <w:rPr>
                <w:rFonts w:hint="eastAsia"/>
                <w:b/>
                <w:sz w:val="15"/>
                <w:szCs w:val="15"/>
              </w:rPr>
              <w:t>500</w:t>
            </w:r>
          </w:p>
        </w:tc>
        <w:tc>
          <w:tcPr>
            <w:tcW w:w="517"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703" w:type="dxa"/>
            <w:tcBorders>
              <w:top w:val="single" w:color="auto" w:sz="4" w:space="0"/>
              <w:left w:val="single" w:color="auto" w:sz="4" w:space="0"/>
              <w:bottom w:val="single" w:color="auto" w:sz="4" w:space="0"/>
              <w:right w:val="single" w:color="auto" w:sz="4" w:space="0"/>
            </w:tcBorders>
            <w:vAlign w:val="center"/>
          </w:tcPr>
          <w:p>
            <w:pPr>
              <w:ind w:firstLine="301"/>
              <w:jc w:val="left"/>
              <w:rPr>
                <w:rFonts w:hint="eastAsia"/>
                <w:b/>
                <w:sz w:val="15"/>
                <w:szCs w:val="15"/>
              </w:rPr>
            </w:pPr>
            <w:r>
              <w:rPr>
                <w:rFonts w:hint="eastAsia"/>
                <w:b/>
                <w:sz w:val="15"/>
                <w:szCs w:val="15"/>
              </w:rPr>
              <w:t>0.02</w:t>
            </w:r>
          </w:p>
        </w:tc>
        <w:tc>
          <w:tcPr>
            <w:tcW w:w="709"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992" w:type="dxa"/>
            <w:tcBorders>
              <w:top w:val="single" w:color="auto" w:sz="4" w:space="0"/>
              <w:left w:val="single" w:color="auto" w:sz="4" w:space="0"/>
              <w:bottom w:val="single" w:color="auto" w:sz="4" w:space="0"/>
              <w:right w:val="single" w:color="auto" w:sz="4" w:space="0"/>
            </w:tcBorders>
            <w:vAlign w:val="top"/>
          </w:tcPr>
          <w:p>
            <w:pPr>
              <w:widowControl/>
              <w:ind w:firstLine="301"/>
              <w:jc w:val="left"/>
              <w:textAlignment w:val="center"/>
              <w:rPr>
                <w:rFonts w:hint="eastAsia"/>
                <w:b/>
                <w:kern w:val="0"/>
                <w:sz w:val="15"/>
                <w:szCs w:val="15"/>
                <w:lang w:bidi="ar"/>
              </w:rPr>
            </w:pPr>
            <w:r>
              <w:rPr>
                <w:rFonts w:hint="eastAsia"/>
                <w:b/>
                <w:kern w:val="0"/>
                <w:sz w:val="15"/>
                <w:szCs w:val="15"/>
                <w:lang w:bidi="ar"/>
              </w:rPr>
              <w:t>10</w:t>
            </w:r>
          </w:p>
        </w:tc>
      </w:tr>
      <w:tr>
        <w:tblPrEx>
          <w:tblLayout w:type="fixed"/>
          <w:tblCellMar>
            <w:top w:w="15" w:type="dxa"/>
            <w:left w:w="15" w:type="dxa"/>
            <w:bottom w:w="15" w:type="dxa"/>
            <w:right w:w="15" w:type="dxa"/>
          </w:tblCellMar>
        </w:tblPrEx>
        <w:trPr>
          <w:trHeight w:val="285" w:hRule="atLeast"/>
        </w:trPr>
        <w:tc>
          <w:tcPr>
            <w:tcW w:w="540" w:type="dxa"/>
            <w:vMerge w:val="continue"/>
            <w:tcBorders>
              <w:left w:val="single" w:color="000000" w:sz="4" w:space="0"/>
              <w:right w:val="single" w:color="000000" w:sz="4" w:space="0"/>
            </w:tcBorders>
            <w:vAlign w:val="center"/>
          </w:tcPr>
          <w:p>
            <w:pPr>
              <w:ind w:firstLine="301"/>
              <w:jc w:val="center"/>
              <w:textAlignment w:val="center"/>
              <w:rPr>
                <w:b/>
                <w:kern w:val="0"/>
                <w:sz w:val="15"/>
                <w:szCs w:val="15"/>
                <w:lang w:bidi="ar"/>
              </w:rPr>
            </w:pPr>
          </w:p>
        </w:tc>
        <w:tc>
          <w:tcPr>
            <w:tcW w:w="690" w:type="dxa"/>
            <w:vMerge w:val="continue"/>
            <w:tcBorders>
              <w:left w:val="single" w:color="000000" w:sz="4" w:space="0"/>
              <w:right w:val="single" w:color="auto" w:sz="4" w:space="0"/>
            </w:tcBorders>
            <w:vAlign w:val="center"/>
          </w:tcPr>
          <w:p>
            <w:pPr>
              <w:ind w:firstLine="301"/>
              <w:jc w:val="center"/>
              <w:textAlignment w:val="center"/>
              <w:rPr>
                <w:rFonts w:hint="eastAsia"/>
                <w:b/>
                <w:kern w:val="0"/>
                <w:sz w:val="15"/>
                <w:szCs w:val="15"/>
                <w:lang w:bidi="ar"/>
              </w:rPr>
            </w:pPr>
          </w:p>
        </w:tc>
        <w:tc>
          <w:tcPr>
            <w:tcW w:w="3180" w:type="dxa"/>
            <w:tcBorders>
              <w:top w:val="single" w:color="auto" w:sz="4" w:space="0"/>
              <w:left w:val="single" w:color="auto" w:sz="4" w:space="0"/>
              <w:bottom w:val="single" w:color="auto" w:sz="4" w:space="0"/>
              <w:right w:val="single" w:color="auto" w:sz="4" w:space="0"/>
            </w:tcBorders>
            <w:vAlign w:val="center"/>
          </w:tcPr>
          <w:p>
            <w:pPr>
              <w:ind w:firstLine="301"/>
              <w:rPr>
                <w:rFonts w:hint="eastAsia"/>
                <w:b/>
                <w:kern w:val="0"/>
                <w:sz w:val="15"/>
                <w:szCs w:val="15"/>
                <w:lang w:bidi="ar"/>
              </w:rPr>
            </w:pPr>
            <w:r>
              <w:rPr>
                <w:rFonts w:hint="eastAsia"/>
                <w:b/>
                <w:kern w:val="0"/>
                <w:sz w:val="15"/>
                <w:szCs w:val="15"/>
                <w:lang w:bidi="ar"/>
              </w:rPr>
              <w:t>2.报表印刷费</w:t>
            </w:r>
          </w:p>
        </w:tc>
        <w:tc>
          <w:tcPr>
            <w:tcW w:w="708"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765" w:type="dxa"/>
            <w:tcBorders>
              <w:top w:val="single" w:color="auto" w:sz="4" w:space="0"/>
              <w:left w:val="single" w:color="auto" w:sz="4" w:space="0"/>
              <w:bottom w:val="single" w:color="auto" w:sz="4" w:space="0"/>
              <w:right w:val="single" w:color="auto" w:sz="4" w:space="0"/>
            </w:tcBorders>
            <w:vAlign w:val="center"/>
          </w:tcPr>
          <w:p>
            <w:pPr>
              <w:ind w:firstLine="301"/>
              <w:jc w:val="left"/>
              <w:rPr>
                <w:rFonts w:hint="eastAsia"/>
                <w:b/>
                <w:sz w:val="15"/>
                <w:szCs w:val="15"/>
              </w:rPr>
            </w:pPr>
            <w:r>
              <w:rPr>
                <w:rFonts w:hint="eastAsia"/>
                <w:b/>
                <w:sz w:val="15"/>
                <w:szCs w:val="15"/>
              </w:rPr>
              <w:t>50000</w:t>
            </w:r>
          </w:p>
        </w:tc>
        <w:tc>
          <w:tcPr>
            <w:tcW w:w="517"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703" w:type="dxa"/>
            <w:tcBorders>
              <w:top w:val="single" w:color="auto" w:sz="4" w:space="0"/>
              <w:left w:val="single" w:color="auto" w:sz="4" w:space="0"/>
              <w:bottom w:val="single" w:color="auto" w:sz="4" w:space="0"/>
              <w:right w:val="single" w:color="auto" w:sz="4" w:space="0"/>
            </w:tcBorders>
            <w:vAlign w:val="center"/>
          </w:tcPr>
          <w:p>
            <w:pPr>
              <w:jc w:val="center"/>
              <w:rPr>
                <w:rFonts w:hint="eastAsia"/>
                <w:b/>
                <w:sz w:val="15"/>
                <w:szCs w:val="15"/>
              </w:rPr>
            </w:pPr>
            <w:r>
              <w:rPr>
                <w:rFonts w:hint="eastAsia"/>
                <w:b/>
                <w:sz w:val="15"/>
                <w:szCs w:val="15"/>
              </w:rPr>
              <w:t>0.0002</w:t>
            </w:r>
          </w:p>
        </w:tc>
        <w:tc>
          <w:tcPr>
            <w:tcW w:w="709"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992" w:type="dxa"/>
            <w:tcBorders>
              <w:top w:val="single" w:color="auto" w:sz="4" w:space="0"/>
              <w:left w:val="single" w:color="auto" w:sz="4" w:space="0"/>
              <w:bottom w:val="single" w:color="auto" w:sz="4" w:space="0"/>
              <w:right w:val="single" w:color="auto" w:sz="4" w:space="0"/>
            </w:tcBorders>
            <w:vAlign w:val="top"/>
          </w:tcPr>
          <w:p>
            <w:pPr>
              <w:widowControl/>
              <w:ind w:firstLine="301"/>
              <w:jc w:val="left"/>
              <w:textAlignment w:val="center"/>
              <w:rPr>
                <w:rFonts w:hint="eastAsia"/>
                <w:b/>
                <w:kern w:val="0"/>
                <w:sz w:val="15"/>
                <w:szCs w:val="15"/>
                <w:lang w:bidi="ar"/>
              </w:rPr>
            </w:pPr>
            <w:r>
              <w:rPr>
                <w:rFonts w:hint="eastAsia"/>
                <w:b/>
                <w:kern w:val="0"/>
                <w:sz w:val="15"/>
                <w:szCs w:val="15"/>
                <w:lang w:bidi="ar"/>
              </w:rPr>
              <w:t>10</w:t>
            </w:r>
          </w:p>
        </w:tc>
      </w:tr>
      <w:tr>
        <w:tblPrEx>
          <w:tblLayout w:type="fixed"/>
          <w:tblCellMar>
            <w:top w:w="15" w:type="dxa"/>
            <w:left w:w="15" w:type="dxa"/>
            <w:bottom w:w="15" w:type="dxa"/>
            <w:right w:w="15" w:type="dxa"/>
          </w:tblCellMar>
        </w:tblPrEx>
        <w:trPr>
          <w:trHeight w:val="285" w:hRule="atLeast"/>
        </w:trPr>
        <w:tc>
          <w:tcPr>
            <w:tcW w:w="540" w:type="dxa"/>
            <w:vMerge w:val="continue"/>
            <w:tcBorders>
              <w:left w:val="single" w:color="000000" w:sz="4" w:space="0"/>
              <w:right w:val="single" w:color="000000" w:sz="4" w:space="0"/>
            </w:tcBorders>
            <w:vAlign w:val="center"/>
          </w:tcPr>
          <w:p>
            <w:pPr>
              <w:ind w:firstLine="301"/>
              <w:jc w:val="center"/>
              <w:textAlignment w:val="center"/>
              <w:rPr>
                <w:b/>
                <w:kern w:val="0"/>
                <w:sz w:val="15"/>
                <w:szCs w:val="15"/>
                <w:lang w:bidi="ar"/>
              </w:rPr>
            </w:pPr>
          </w:p>
        </w:tc>
        <w:tc>
          <w:tcPr>
            <w:tcW w:w="690" w:type="dxa"/>
            <w:vMerge w:val="continue"/>
            <w:tcBorders>
              <w:left w:val="single" w:color="000000" w:sz="4" w:space="0"/>
              <w:right w:val="single" w:color="auto" w:sz="4" w:space="0"/>
            </w:tcBorders>
            <w:vAlign w:val="center"/>
          </w:tcPr>
          <w:p>
            <w:pPr>
              <w:widowControl/>
              <w:ind w:firstLine="301"/>
              <w:jc w:val="center"/>
              <w:textAlignment w:val="center"/>
              <w:rPr>
                <w:b/>
                <w:kern w:val="0"/>
                <w:sz w:val="15"/>
                <w:szCs w:val="15"/>
                <w:lang w:bidi="ar"/>
              </w:rPr>
            </w:pPr>
          </w:p>
        </w:tc>
        <w:tc>
          <w:tcPr>
            <w:tcW w:w="3180"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b/>
                <w:kern w:val="0"/>
                <w:sz w:val="15"/>
                <w:szCs w:val="15"/>
                <w:lang w:bidi="ar"/>
              </w:rPr>
            </w:pPr>
            <w:r>
              <w:rPr>
                <w:rFonts w:hint="eastAsia"/>
                <w:b/>
                <w:kern w:val="0"/>
                <w:sz w:val="15"/>
                <w:szCs w:val="15"/>
                <w:lang w:bidi="ar"/>
              </w:rPr>
              <w:t>3.</w:t>
            </w:r>
            <w:r>
              <w:rPr>
                <w:b/>
                <w:kern w:val="0"/>
                <w:sz w:val="15"/>
                <w:szCs w:val="15"/>
                <w:lang w:bidi="ar"/>
              </w:rPr>
              <w:t>编印普查知识小册子</w:t>
            </w:r>
          </w:p>
        </w:tc>
        <w:tc>
          <w:tcPr>
            <w:tcW w:w="708"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765"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r>
              <w:rPr>
                <w:rFonts w:hint="eastAsia"/>
                <w:b/>
                <w:sz w:val="15"/>
                <w:szCs w:val="15"/>
              </w:rPr>
              <w:t>5000</w:t>
            </w:r>
          </w:p>
        </w:tc>
        <w:tc>
          <w:tcPr>
            <w:tcW w:w="517"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703" w:type="dxa"/>
            <w:tcBorders>
              <w:top w:val="single" w:color="auto" w:sz="4" w:space="0"/>
              <w:left w:val="single" w:color="auto" w:sz="4" w:space="0"/>
              <w:bottom w:val="single" w:color="auto" w:sz="4" w:space="0"/>
              <w:right w:val="single" w:color="auto" w:sz="4" w:space="0"/>
            </w:tcBorders>
            <w:vAlign w:val="center"/>
          </w:tcPr>
          <w:p>
            <w:pPr>
              <w:ind w:firstLine="151" w:firstLineChars="100"/>
              <w:jc w:val="left"/>
              <w:rPr>
                <w:b/>
                <w:sz w:val="15"/>
                <w:szCs w:val="15"/>
              </w:rPr>
            </w:pPr>
            <w:r>
              <w:rPr>
                <w:rFonts w:hint="eastAsia"/>
                <w:b/>
                <w:sz w:val="15"/>
                <w:szCs w:val="15"/>
              </w:rPr>
              <w:t>0.01</w:t>
            </w:r>
          </w:p>
        </w:tc>
        <w:tc>
          <w:tcPr>
            <w:tcW w:w="709"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992" w:type="dxa"/>
            <w:tcBorders>
              <w:top w:val="single" w:color="auto" w:sz="4" w:space="0"/>
              <w:left w:val="single" w:color="auto" w:sz="4" w:space="0"/>
              <w:bottom w:val="single" w:color="auto" w:sz="4" w:space="0"/>
              <w:right w:val="single" w:color="auto" w:sz="4" w:space="0"/>
            </w:tcBorders>
            <w:vAlign w:val="top"/>
          </w:tcPr>
          <w:p>
            <w:pPr>
              <w:widowControl/>
              <w:ind w:firstLine="301"/>
              <w:jc w:val="left"/>
              <w:textAlignment w:val="center"/>
              <w:rPr>
                <w:rFonts w:hint="eastAsia"/>
                <w:b/>
                <w:sz w:val="15"/>
                <w:szCs w:val="15"/>
              </w:rPr>
            </w:pPr>
            <w:r>
              <w:rPr>
                <w:rFonts w:hint="eastAsia"/>
                <w:b/>
                <w:kern w:val="0"/>
                <w:sz w:val="15"/>
                <w:szCs w:val="15"/>
                <w:lang w:bidi="ar"/>
              </w:rPr>
              <w:t>5</w:t>
            </w:r>
          </w:p>
        </w:tc>
      </w:tr>
      <w:tr>
        <w:tblPrEx>
          <w:tblLayout w:type="fixed"/>
          <w:tblCellMar>
            <w:top w:w="15" w:type="dxa"/>
            <w:left w:w="15" w:type="dxa"/>
            <w:bottom w:w="15" w:type="dxa"/>
            <w:right w:w="15" w:type="dxa"/>
          </w:tblCellMar>
        </w:tblPrEx>
        <w:trPr>
          <w:trHeight w:val="285" w:hRule="atLeast"/>
        </w:trPr>
        <w:tc>
          <w:tcPr>
            <w:tcW w:w="540" w:type="dxa"/>
            <w:vMerge w:val="continue"/>
            <w:tcBorders>
              <w:left w:val="single" w:color="000000" w:sz="4" w:space="0"/>
              <w:right w:val="single" w:color="000000" w:sz="4" w:space="0"/>
            </w:tcBorders>
            <w:vAlign w:val="center"/>
          </w:tcPr>
          <w:p>
            <w:pPr>
              <w:ind w:firstLine="301"/>
              <w:jc w:val="center"/>
              <w:textAlignment w:val="center"/>
              <w:rPr>
                <w:b/>
                <w:kern w:val="0"/>
                <w:sz w:val="15"/>
                <w:szCs w:val="15"/>
                <w:lang w:bidi="ar"/>
              </w:rPr>
            </w:pPr>
          </w:p>
        </w:tc>
        <w:tc>
          <w:tcPr>
            <w:tcW w:w="690" w:type="dxa"/>
            <w:vMerge w:val="continue"/>
            <w:tcBorders>
              <w:left w:val="single" w:color="000000" w:sz="4" w:space="0"/>
              <w:bottom w:val="single" w:color="auto" w:sz="4" w:space="0"/>
              <w:right w:val="single" w:color="auto" w:sz="4" w:space="0"/>
            </w:tcBorders>
            <w:vAlign w:val="center"/>
          </w:tcPr>
          <w:p>
            <w:pPr>
              <w:widowControl/>
              <w:ind w:firstLine="301"/>
              <w:jc w:val="center"/>
              <w:textAlignment w:val="center"/>
              <w:rPr>
                <w:b/>
                <w:kern w:val="0"/>
                <w:sz w:val="15"/>
                <w:szCs w:val="15"/>
                <w:lang w:bidi="ar"/>
              </w:rPr>
            </w:pPr>
          </w:p>
        </w:tc>
        <w:tc>
          <w:tcPr>
            <w:tcW w:w="3180" w:type="dxa"/>
            <w:tcBorders>
              <w:top w:val="single" w:color="auto" w:sz="4" w:space="0"/>
              <w:left w:val="single" w:color="auto" w:sz="4" w:space="0"/>
              <w:bottom w:val="single" w:color="auto" w:sz="4" w:space="0"/>
              <w:right w:val="single" w:color="auto" w:sz="4" w:space="0"/>
            </w:tcBorders>
            <w:vAlign w:val="center"/>
          </w:tcPr>
          <w:p>
            <w:pPr>
              <w:widowControl/>
              <w:ind w:firstLine="301"/>
              <w:jc w:val="center"/>
              <w:textAlignment w:val="center"/>
              <w:rPr>
                <w:rFonts w:hint="eastAsia"/>
                <w:b/>
                <w:kern w:val="0"/>
                <w:sz w:val="15"/>
                <w:szCs w:val="15"/>
                <w:lang w:bidi="ar"/>
              </w:rPr>
            </w:pPr>
            <w:r>
              <w:rPr>
                <w:rFonts w:hint="eastAsia"/>
                <w:b/>
                <w:kern w:val="0"/>
                <w:sz w:val="15"/>
                <w:szCs w:val="15"/>
                <w:lang w:bidi="ar"/>
              </w:rPr>
              <w:t>小   计</w:t>
            </w:r>
          </w:p>
        </w:tc>
        <w:tc>
          <w:tcPr>
            <w:tcW w:w="708"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765"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517"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703"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709"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r>
              <w:rPr>
                <w:rFonts w:hint="eastAsia"/>
                <w:b/>
                <w:color w:val="FF0000"/>
                <w:sz w:val="15"/>
                <w:szCs w:val="15"/>
              </w:rPr>
              <w:t>25</w:t>
            </w:r>
          </w:p>
        </w:tc>
      </w:tr>
      <w:tr>
        <w:tblPrEx>
          <w:tblLayout w:type="fixed"/>
          <w:tblCellMar>
            <w:top w:w="15" w:type="dxa"/>
            <w:left w:w="15" w:type="dxa"/>
            <w:bottom w:w="15" w:type="dxa"/>
            <w:right w:w="15" w:type="dxa"/>
          </w:tblCellMar>
        </w:tblPrEx>
        <w:trPr>
          <w:trHeight w:val="285" w:hRule="atLeast"/>
        </w:trPr>
        <w:tc>
          <w:tcPr>
            <w:tcW w:w="540" w:type="dxa"/>
            <w:vMerge w:val="continue"/>
            <w:tcBorders>
              <w:left w:val="single" w:color="000000" w:sz="4" w:space="0"/>
              <w:right w:val="single" w:color="000000" w:sz="4" w:space="0"/>
            </w:tcBorders>
            <w:vAlign w:val="center"/>
          </w:tcPr>
          <w:p>
            <w:pPr>
              <w:widowControl/>
              <w:ind w:firstLine="301"/>
              <w:jc w:val="center"/>
              <w:textAlignment w:val="center"/>
              <w:rPr>
                <w:b/>
                <w:sz w:val="15"/>
                <w:szCs w:val="15"/>
              </w:rPr>
            </w:pPr>
          </w:p>
        </w:tc>
        <w:tc>
          <w:tcPr>
            <w:tcW w:w="690" w:type="dxa"/>
            <w:vMerge w:val="restart"/>
            <w:tcBorders>
              <w:top w:val="single" w:color="auto" w:sz="4" w:space="0"/>
              <w:left w:val="single" w:color="000000" w:sz="4" w:space="0"/>
              <w:bottom w:val="single" w:color="auto" w:sz="4" w:space="0"/>
              <w:right w:val="single" w:color="auto" w:sz="4" w:space="0"/>
            </w:tcBorders>
            <w:vAlign w:val="center"/>
          </w:tcPr>
          <w:p>
            <w:pPr>
              <w:widowControl/>
              <w:textAlignment w:val="center"/>
              <w:rPr>
                <w:b/>
                <w:sz w:val="15"/>
                <w:szCs w:val="15"/>
              </w:rPr>
            </w:pPr>
            <w:r>
              <w:rPr>
                <w:rFonts w:hint="eastAsia"/>
                <w:b/>
                <w:kern w:val="0"/>
                <w:sz w:val="15"/>
                <w:szCs w:val="15"/>
                <w:lang w:bidi="ar"/>
              </w:rPr>
              <w:t>5</w:t>
            </w:r>
            <w:r>
              <w:rPr>
                <w:b/>
                <w:kern w:val="0"/>
                <w:sz w:val="15"/>
                <w:szCs w:val="15"/>
                <w:lang w:bidi="ar"/>
              </w:rPr>
              <w:t>、普查实施</w:t>
            </w:r>
          </w:p>
        </w:tc>
        <w:tc>
          <w:tcPr>
            <w:tcW w:w="3180"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kern w:val="0"/>
                <w:sz w:val="15"/>
                <w:szCs w:val="15"/>
                <w:lang w:bidi="ar"/>
              </w:rPr>
            </w:pPr>
            <w:r>
              <w:rPr>
                <w:rFonts w:hint="eastAsia"/>
                <w:b/>
                <w:kern w:val="0"/>
                <w:sz w:val="15"/>
                <w:szCs w:val="15"/>
                <w:lang w:bidi="ar"/>
              </w:rPr>
              <w:t>1.普查试点县调查费用</w:t>
            </w:r>
          </w:p>
        </w:tc>
        <w:tc>
          <w:tcPr>
            <w:tcW w:w="708"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765"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517"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703"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709"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r>
              <w:rPr>
                <w:rFonts w:hint="eastAsia"/>
                <w:b/>
                <w:sz w:val="15"/>
                <w:szCs w:val="15"/>
              </w:rPr>
              <w:t>20</w:t>
            </w:r>
          </w:p>
        </w:tc>
      </w:tr>
      <w:tr>
        <w:tblPrEx>
          <w:tblLayout w:type="fixed"/>
          <w:tblCellMar>
            <w:top w:w="15" w:type="dxa"/>
            <w:left w:w="15" w:type="dxa"/>
            <w:bottom w:w="15" w:type="dxa"/>
            <w:right w:w="15" w:type="dxa"/>
          </w:tblCellMar>
        </w:tblPrEx>
        <w:trPr>
          <w:trHeight w:val="285" w:hRule="atLeast"/>
        </w:trPr>
        <w:tc>
          <w:tcPr>
            <w:tcW w:w="540" w:type="dxa"/>
            <w:vMerge w:val="continue"/>
            <w:tcBorders>
              <w:left w:val="single" w:color="000000" w:sz="4" w:space="0"/>
              <w:right w:val="single" w:color="000000" w:sz="4" w:space="0"/>
            </w:tcBorders>
            <w:vAlign w:val="center"/>
          </w:tcPr>
          <w:p>
            <w:pPr>
              <w:widowControl/>
              <w:ind w:firstLine="301"/>
              <w:jc w:val="center"/>
              <w:textAlignment w:val="center"/>
              <w:rPr>
                <w:b/>
                <w:sz w:val="15"/>
                <w:szCs w:val="15"/>
              </w:rPr>
            </w:pPr>
          </w:p>
        </w:tc>
        <w:tc>
          <w:tcPr>
            <w:tcW w:w="690" w:type="dxa"/>
            <w:vMerge w:val="continue"/>
            <w:tcBorders>
              <w:top w:val="single" w:color="auto" w:sz="4" w:space="0"/>
              <w:left w:val="single" w:color="000000" w:sz="4" w:space="0"/>
              <w:bottom w:val="single" w:color="auto" w:sz="4" w:space="0"/>
              <w:right w:val="single" w:color="auto" w:sz="4" w:space="0"/>
            </w:tcBorders>
            <w:vAlign w:val="center"/>
          </w:tcPr>
          <w:p>
            <w:pPr>
              <w:widowControl/>
              <w:ind w:firstLine="301"/>
              <w:jc w:val="center"/>
              <w:textAlignment w:val="center"/>
              <w:rPr>
                <w:rFonts w:hint="eastAsia"/>
                <w:b/>
                <w:kern w:val="0"/>
                <w:sz w:val="15"/>
                <w:szCs w:val="15"/>
                <w:lang w:bidi="ar"/>
              </w:rPr>
            </w:pPr>
          </w:p>
        </w:tc>
        <w:tc>
          <w:tcPr>
            <w:tcW w:w="3180"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kern w:val="0"/>
                <w:sz w:val="15"/>
                <w:szCs w:val="15"/>
                <w:lang w:bidi="ar"/>
              </w:rPr>
            </w:pPr>
            <w:r>
              <w:rPr>
                <w:rFonts w:hint="eastAsia"/>
                <w:b/>
                <w:kern w:val="0"/>
                <w:sz w:val="15"/>
                <w:szCs w:val="15"/>
                <w:lang w:bidi="ar"/>
              </w:rPr>
              <w:t>2.</w:t>
            </w:r>
            <w:r>
              <w:rPr>
                <w:b/>
                <w:kern w:val="0"/>
                <w:sz w:val="15"/>
                <w:szCs w:val="15"/>
                <w:lang w:bidi="ar"/>
              </w:rPr>
              <w:t>种植业</w:t>
            </w:r>
            <w:r>
              <w:rPr>
                <w:rFonts w:hint="eastAsia"/>
                <w:b/>
                <w:kern w:val="0"/>
                <w:sz w:val="15"/>
                <w:szCs w:val="15"/>
                <w:lang w:bidi="ar"/>
              </w:rPr>
              <w:t>典型地块调查费用</w:t>
            </w:r>
          </w:p>
        </w:tc>
        <w:tc>
          <w:tcPr>
            <w:tcW w:w="708"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765"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517"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703"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709"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r>
              <w:rPr>
                <w:rFonts w:hint="eastAsia"/>
                <w:b/>
                <w:sz w:val="15"/>
                <w:szCs w:val="15"/>
              </w:rPr>
              <w:t>20</w:t>
            </w:r>
          </w:p>
        </w:tc>
      </w:tr>
      <w:tr>
        <w:tblPrEx>
          <w:tblLayout w:type="fixed"/>
          <w:tblCellMar>
            <w:top w:w="15" w:type="dxa"/>
            <w:left w:w="15" w:type="dxa"/>
            <w:bottom w:w="15" w:type="dxa"/>
            <w:right w:w="15" w:type="dxa"/>
          </w:tblCellMar>
        </w:tblPrEx>
        <w:trPr>
          <w:trHeight w:val="285" w:hRule="atLeast"/>
        </w:trPr>
        <w:tc>
          <w:tcPr>
            <w:tcW w:w="540" w:type="dxa"/>
            <w:vMerge w:val="continue"/>
            <w:tcBorders>
              <w:left w:val="single" w:color="000000" w:sz="4" w:space="0"/>
              <w:right w:val="single" w:color="000000" w:sz="4" w:space="0"/>
            </w:tcBorders>
            <w:vAlign w:val="center"/>
          </w:tcPr>
          <w:p>
            <w:pPr>
              <w:ind w:firstLine="301"/>
              <w:jc w:val="center"/>
              <w:rPr>
                <w:b/>
                <w:sz w:val="15"/>
                <w:szCs w:val="15"/>
              </w:rPr>
            </w:pPr>
          </w:p>
        </w:tc>
        <w:tc>
          <w:tcPr>
            <w:tcW w:w="690" w:type="dxa"/>
            <w:vMerge w:val="continue"/>
            <w:tcBorders>
              <w:top w:val="single" w:color="auto" w:sz="4" w:space="0"/>
              <w:left w:val="single" w:color="000000" w:sz="4" w:space="0"/>
              <w:bottom w:val="single" w:color="auto" w:sz="4" w:space="0"/>
              <w:right w:val="single" w:color="auto" w:sz="4" w:space="0"/>
            </w:tcBorders>
            <w:vAlign w:val="center"/>
          </w:tcPr>
          <w:p>
            <w:pPr>
              <w:ind w:firstLine="301"/>
              <w:jc w:val="center"/>
              <w:rPr>
                <w:b/>
                <w:sz w:val="15"/>
                <w:szCs w:val="15"/>
              </w:rPr>
            </w:pPr>
          </w:p>
        </w:tc>
        <w:tc>
          <w:tcPr>
            <w:tcW w:w="3180"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b/>
                <w:sz w:val="15"/>
                <w:szCs w:val="15"/>
              </w:rPr>
            </w:pPr>
            <w:r>
              <w:rPr>
                <w:rFonts w:hint="eastAsia"/>
                <w:b/>
                <w:kern w:val="0"/>
                <w:sz w:val="15"/>
                <w:szCs w:val="15"/>
                <w:lang w:bidi="ar"/>
              </w:rPr>
              <w:t>3.</w:t>
            </w:r>
            <w:r>
              <w:rPr>
                <w:b/>
                <w:kern w:val="0"/>
                <w:sz w:val="15"/>
                <w:szCs w:val="15"/>
                <w:lang w:bidi="ar"/>
              </w:rPr>
              <w:t>畜牧业普查实施费用</w:t>
            </w:r>
          </w:p>
        </w:tc>
        <w:tc>
          <w:tcPr>
            <w:tcW w:w="708"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765"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517"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703"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709"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r>
              <w:rPr>
                <w:rFonts w:hint="eastAsia"/>
                <w:b/>
                <w:sz w:val="15"/>
                <w:szCs w:val="15"/>
              </w:rPr>
              <w:t>20</w:t>
            </w:r>
          </w:p>
        </w:tc>
      </w:tr>
      <w:tr>
        <w:tblPrEx>
          <w:tblLayout w:type="fixed"/>
          <w:tblCellMar>
            <w:top w:w="15" w:type="dxa"/>
            <w:left w:w="15" w:type="dxa"/>
            <w:bottom w:w="15" w:type="dxa"/>
            <w:right w:w="15" w:type="dxa"/>
          </w:tblCellMar>
        </w:tblPrEx>
        <w:trPr>
          <w:trHeight w:val="285" w:hRule="atLeast"/>
        </w:trPr>
        <w:tc>
          <w:tcPr>
            <w:tcW w:w="540" w:type="dxa"/>
            <w:vMerge w:val="continue"/>
            <w:tcBorders>
              <w:left w:val="single" w:color="000000" w:sz="4" w:space="0"/>
              <w:right w:val="single" w:color="000000" w:sz="4" w:space="0"/>
            </w:tcBorders>
            <w:vAlign w:val="center"/>
          </w:tcPr>
          <w:p>
            <w:pPr>
              <w:ind w:firstLine="301"/>
              <w:jc w:val="center"/>
              <w:rPr>
                <w:b/>
                <w:sz w:val="15"/>
                <w:szCs w:val="15"/>
              </w:rPr>
            </w:pPr>
          </w:p>
        </w:tc>
        <w:tc>
          <w:tcPr>
            <w:tcW w:w="690" w:type="dxa"/>
            <w:vMerge w:val="continue"/>
            <w:tcBorders>
              <w:top w:val="single" w:color="auto" w:sz="4" w:space="0"/>
              <w:left w:val="single" w:color="000000" w:sz="4" w:space="0"/>
              <w:bottom w:val="single" w:color="auto" w:sz="4" w:space="0"/>
              <w:right w:val="single" w:color="auto" w:sz="4" w:space="0"/>
            </w:tcBorders>
            <w:vAlign w:val="center"/>
          </w:tcPr>
          <w:p>
            <w:pPr>
              <w:ind w:firstLine="301"/>
              <w:jc w:val="center"/>
              <w:rPr>
                <w:b/>
                <w:sz w:val="15"/>
                <w:szCs w:val="15"/>
              </w:rPr>
            </w:pPr>
          </w:p>
        </w:tc>
        <w:tc>
          <w:tcPr>
            <w:tcW w:w="3180"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b/>
                <w:sz w:val="15"/>
                <w:szCs w:val="15"/>
              </w:rPr>
            </w:pPr>
            <w:r>
              <w:rPr>
                <w:rFonts w:hint="eastAsia"/>
                <w:b/>
                <w:kern w:val="0"/>
                <w:sz w:val="15"/>
                <w:szCs w:val="15"/>
                <w:lang w:bidi="ar"/>
              </w:rPr>
              <w:t>4.</w:t>
            </w:r>
            <w:r>
              <w:rPr>
                <w:b/>
                <w:kern w:val="0"/>
                <w:sz w:val="15"/>
                <w:szCs w:val="15"/>
                <w:lang w:bidi="ar"/>
              </w:rPr>
              <w:t>地膜普查实施费用</w:t>
            </w:r>
          </w:p>
        </w:tc>
        <w:tc>
          <w:tcPr>
            <w:tcW w:w="708"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765"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517"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703"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709"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r>
              <w:rPr>
                <w:rFonts w:hint="eastAsia"/>
                <w:b/>
                <w:sz w:val="15"/>
                <w:szCs w:val="15"/>
              </w:rPr>
              <w:t>15</w:t>
            </w:r>
          </w:p>
        </w:tc>
      </w:tr>
      <w:tr>
        <w:tblPrEx>
          <w:tblLayout w:type="fixed"/>
          <w:tblCellMar>
            <w:top w:w="15" w:type="dxa"/>
            <w:left w:w="15" w:type="dxa"/>
            <w:bottom w:w="15" w:type="dxa"/>
            <w:right w:w="15" w:type="dxa"/>
          </w:tblCellMar>
        </w:tblPrEx>
        <w:trPr>
          <w:trHeight w:val="285" w:hRule="atLeast"/>
        </w:trPr>
        <w:tc>
          <w:tcPr>
            <w:tcW w:w="540" w:type="dxa"/>
            <w:vMerge w:val="continue"/>
            <w:tcBorders>
              <w:left w:val="single" w:color="000000" w:sz="4" w:space="0"/>
              <w:right w:val="single" w:color="000000" w:sz="4" w:space="0"/>
            </w:tcBorders>
            <w:vAlign w:val="center"/>
          </w:tcPr>
          <w:p>
            <w:pPr>
              <w:ind w:firstLine="301"/>
              <w:jc w:val="center"/>
              <w:rPr>
                <w:b/>
                <w:sz w:val="15"/>
                <w:szCs w:val="15"/>
              </w:rPr>
            </w:pPr>
          </w:p>
        </w:tc>
        <w:tc>
          <w:tcPr>
            <w:tcW w:w="690" w:type="dxa"/>
            <w:vMerge w:val="continue"/>
            <w:tcBorders>
              <w:top w:val="single" w:color="auto" w:sz="4" w:space="0"/>
              <w:left w:val="single" w:color="000000" w:sz="4" w:space="0"/>
              <w:bottom w:val="single" w:color="auto" w:sz="4" w:space="0"/>
              <w:right w:val="single" w:color="auto" w:sz="4" w:space="0"/>
            </w:tcBorders>
            <w:vAlign w:val="center"/>
          </w:tcPr>
          <w:p>
            <w:pPr>
              <w:ind w:firstLine="301"/>
              <w:jc w:val="center"/>
              <w:rPr>
                <w:b/>
                <w:sz w:val="15"/>
                <w:szCs w:val="15"/>
              </w:rPr>
            </w:pPr>
          </w:p>
        </w:tc>
        <w:tc>
          <w:tcPr>
            <w:tcW w:w="3180"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b/>
                <w:sz w:val="15"/>
                <w:szCs w:val="15"/>
              </w:rPr>
            </w:pPr>
            <w:r>
              <w:rPr>
                <w:rFonts w:hint="eastAsia"/>
                <w:b/>
                <w:kern w:val="0"/>
                <w:sz w:val="15"/>
                <w:szCs w:val="15"/>
                <w:lang w:bidi="ar"/>
              </w:rPr>
              <w:t>5.</w:t>
            </w:r>
            <w:r>
              <w:rPr>
                <w:b/>
                <w:kern w:val="0"/>
                <w:sz w:val="15"/>
                <w:szCs w:val="15"/>
                <w:lang w:bidi="ar"/>
              </w:rPr>
              <w:t>秸秆普查实施费用</w:t>
            </w:r>
          </w:p>
        </w:tc>
        <w:tc>
          <w:tcPr>
            <w:tcW w:w="708"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765" w:type="dxa"/>
            <w:tcBorders>
              <w:top w:val="single" w:color="auto" w:sz="4" w:space="0"/>
              <w:left w:val="single" w:color="auto" w:sz="4" w:space="0"/>
              <w:bottom w:val="single" w:color="auto" w:sz="4" w:space="0"/>
              <w:right w:val="single" w:color="auto" w:sz="4" w:space="0"/>
            </w:tcBorders>
            <w:vAlign w:val="center"/>
          </w:tcPr>
          <w:p>
            <w:pPr>
              <w:ind w:firstLine="301"/>
              <w:jc w:val="left"/>
              <w:rPr>
                <w:rFonts w:hint="eastAsia"/>
                <w:b/>
                <w:sz w:val="15"/>
                <w:szCs w:val="15"/>
              </w:rPr>
            </w:pPr>
          </w:p>
        </w:tc>
        <w:tc>
          <w:tcPr>
            <w:tcW w:w="517"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703" w:type="dxa"/>
            <w:tcBorders>
              <w:top w:val="single" w:color="auto" w:sz="4" w:space="0"/>
              <w:left w:val="single" w:color="auto" w:sz="4" w:space="0"/>
              <w:bottom w:val="single" w:color="auto" w:sz="4" w:space="0"/>
              <w:right w:val="single" w:color="auto" w:sz="4" w:space="0"/>
            </w:tcBorders>
            <w:vAlign w:val="center"/>
          </w:tcPr>
          <w:p>
            <w:pPr>
              <w:ind w:firstLine="301"/>
              <w:jc w:val="left"/>
              <w:rPr>
                <w:rFonts w:hint="eastAsia"/>
                <w:b/>
                <w:sz w:val="15"/>
                <w:szCs w:val="15"/>
              </w:rPr>
            </w:pPr>
          </w:p>
        </w:tc>
        <w:tc>
          <w:tcPr>
            <w:tcW w:w="709"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r>
              <w:rPr>
                <w:rFonts w:hint="eastAsia"/>
                <w:b/>
                <w:sz w:val="15"/>
                <w:szCs w:val="15"/>
              </w:rPr>
              <w:t>15</w:t>
            </w:r>
          </w:p>
        </w:tc>
      </w:tr>
      <w:tr>
        <w:tblPrEx>
          <w:tblLayout w:type="fixed"/>
          <w:tblCellMar>
            <w:top w:w="15" w:type="dxa"/>
            <w:left w:w="15" w:type="dxa"/>
            <w:bottom w:w="15" w:type="dxa"/>
            <w:right w:w="15" w:type="dxa"/>
          </w:tblCellMar>
        </w:tblPrEx>
        <w:trPr>
          <w:trHeight w:val="285" w:hRule="atLeast"/>
        </w:trPr>
        <w:tc>
          <w:tcPr>
            <w:tcW w:w="540" w:type="dxa"/>
            <w:vMerge w:val="continue"/>
            <w:tcBorders>
              <w:left w:val="single" w:color="000000" w:sz="4" w:space="0"/>
              <w:right w:val="single" w:color="000000" w:sz="4" w:space="0"/>
            </w:tcBorders>
            <w:vAlign w:val="center"/>
          </w:tcPr>
          <w:p>
            <w:pPr>
              <w:ind w:firstLine="301"/>
              <w:jc w:val="center"/>
              <w:rPr>
                <w:b/>
                <w:sz w:val="15"/>
                <w:szCs w:val="15"/>
              </w:rPr>
            </w:pPr>
          </w:p>
        </w:tc>
        <w:tc>
          <w:tcPr>
            <w:tcW w:w="690" w:type="dxa"/>
            <w:vMerge w:val="continue"/>
            <w:tcBorders>
              <w:top w:val="single" w:color="auto" w:sz="4" w:space="0"/>
              <w:left w:val="single" w:color="000000" w:sz="4" w:space="0"/>
              <w:bottom w:val="single" w:color="auto" w:sz="4" w:space="0"/>
              <w:right w:val="single" w:color="auto" w:sz="4" w:space="0"/>
            </w:tcBorders>
            <w:vAlign w:val="center"/>
          </w:tcPr>
          <w:p>
            <w:pPr>
              <w:ind w:firstLine="301"/>
              <w:jc w:val="center"/>
              <w:rPr>
                <w:b/>
                <w:sz w:val="15"/>
                <w:szCs w:val="15"/>
              </w:rPr>
            </w:pPr>
          </w:p>
        </w:tc>
        <w:tc>
          <w:tcPr>
            <w:tcW w:w="3180"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kern w:val="0"/>
                <w:sz w:val="15"/>
                <w:szCs w:val="15"/>
                <w:lang w:bidi="ar"/>
              </w:rPr>
            </w:pPr>
            <w:r>
              <w:rPr>
                <w:rFonts w:hint="eastAsia"/>
                <w:b/>
                <w:kern w:val="0"/>
                <w:sz w:val="15"/>
                <w:szCs w:val="15"/>
                <w:lang w:bidi="ar"/>
              </w:rPr>
              <w:t>6.种植业监测建设费用</w:t>
            </w:r>
          </w:p>
        </w:tc>
        <w:tc>
          <w:tcPr>
            <w:tcW w:w="708"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765"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r>
              <w:rPr>
                <w:rFonts w:hint="eastAsia"/>
                <w:b/>
                <w:sz w:val="15"/>
                <w:szCs w:val="15"/>
              </w:rPr>
              <w:t>3</w:t>
            </w:r>
          </w:p>
        </w:tc>
        <w:tc>
          <w:tcPr>
            <w:tcW w:w="517"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703"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b/>
                <w:sz w:val="15"/>
                <w:szCs w:val="15"/>
              </w:rPr>
            </w:pPr>
            <w:r>
              <w:rPr>
                <w:rFonts w:hint="eastAsia"/>
                <w:b/>
                <w:sz w:val="15"/>
                <w:szCs w:val="15"/>
              </w:rPr>
              <w:t>28</w:t>
            </w:r>
          </w:p>
        </w:tc>
        <w:tc>
          <w:tcPr>
            <w:tcW w:w="709"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r>
              <w:rPr>
                <w:rFonts w:hint="eastAsia"/>
                <w:b/>
                <w:sz w:val="15"/>
                <w:szCs w:val="15"/>
              </w:rPr>
              <w:t>84</w:t>
            </w:r>
          </w:p>
        </w:tc>
      </w:tr>
      <w:tr>
        <w:tblPrEx>
          <w:tblLayout w:type="fixed"/>
          <w:tblCellMar>
            <w:top w:w="15" w:type="dxa"/>
            <w:left w:w="15" w:type="dxa"/>
            <w:bottom w:w="15" w:type="dxa"/>
            <w:right w:w="15" w:type="dxa"/>
          </w:tblCellMar>
        </w:tblPrEx>
        <w:trPr>
          <w:trHeight w:val="285" w:hRule="atLeast"/>
        </w:trPr>
        <w:tc>
          <w:tcPr>
            <w:tcW w:w="540" w:type="dxa"/>
            <w:vMerge w:val="continue"/>
            <w:tcBorders>
              <w:left w:val="single" w:color="000000" w:sz="4" w:space="0"/>
              <w:right w:val="single" w:color="000000" w:sz="4" w:space="0"/>
            </w:tcBorders>
            <w:vAlign w:val="center"/>
          </w:tcPr>
          <w:p>
            <w:pPr>
              <w:ind w:firstLine="301"/>
              <w:jc w:val="center"/>
              <w:rPr>
                <w:b/>
                <w:sz w:val="15"/>
                <w:szCs w:val="15"/>
              </w:rPr>
            </w:pPr>
          </w:p>
        </w:tc>
        <w:tc>
          <w:tcPr>
            <w:tcW w:w="690" w:type="dxa"/>
            <w:vMerge w:val="continue"/>
            <w:tcBorders>
              <w:top w:val="single" w:color="auto" w:sz="4" w:space="0"/>
              <w:left w:val="single" w:color="000000" w:sz="4" w:space="0"/>
              <w:bottom w:val="single" w:color="auto" w:sz="4" w:space="0"/>
              <w:right w:val="single" w:color="auto" w:sz="4" w:space="0"/>
            </w:tcBorders>
            <w:vAlign w:val="center"/>
          </w:tcPr>
          <w:p>
            <w:pPr>
              <w:ind w:firstLine="301"/>
              <w:jc w:val="center"/>
              <w:rPr>
                <w:b/>
                <w:sz w:val="15"/>
                <w:szCs w:val="15"/>
              </w:rPr>
            </w:pPr>
          </w:p>
        </w:tc>
        <w:tc>
          <w:tcPr>
            <w:tcW w:w="3180"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kern w:val="0"/>
                <w:sz w:val="15"/>
                <w:szCs w:val="15"/>
                <w:lang w:bidi="ar"/>
              </w:rPr>
            </w:pPr>
            <w:r>
              <w:rPr>
                <w:rFonts w:hint="eastAsia"/>
                <w:b/>
                <w:kern w:val="0"/>
                <w:sz w:val="15"/>
                <w:szCs w:val="15"/>
                <w:lang w:bidi="ar"/>
              </w:rPr>
              <w:t>7. 种植业测试化验费用</w:t>
            </w:r>
          </w:p>
        </w:tc>
        <w:tc>
          <w:tcPr>
            <w:tcW w:w="708"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765"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b/>
                <w:sz w:val="15"/>
                <w:szCs w:val="15"/>
              </w:rPr>
            </w:pPr>
            <w:r>
              <w:rPr>
                <w:rFonts w:hint="eastAsia"/>
                <w:b/>
                <w:sz w:val="15"/>
                <w:szCs w:val="15"/>
              </w:rPr>
              <w:t>18</w:t>
            </w:r>
          </w:p>
        </w:tc>
        <w:tc>
          <w:tcPr>
            <w:tcW w:w="517"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703"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r>
              <w:rPr>
                <w:rFonts w:hint="eastAsia"/>
                <w:b/>
                <w:sz w:val="15"/>
                <w:szCs w:val="15"/>
              </w:rPr>
              <w:t>3</w:t>
            </w:r>
          </w:p>
        </w:tc>
        <w:tc>
          <w:tcPr>
            <w:tcW w:w="709"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r>
              <w:rPr>
                <w:rFonts w:hint="eastAsia"/>
                <w:b/>
                <w:sz w:val="15"/>
                <w:szCs w:val="15"/>
              </w:rPr>
              <w:t>54</w:t>
            </w:r>
          </w:p>
        </w:tc>
      </w:tr>
      <w:tr>
        <w:tblPrEx>
          <w:tblLayout w:type="fixed"/>
          <w:tblCellMar>
            <w:top w:w="15" w:type="dxa"/>
            <w:left w:w="15" w:type="dxa"/>
            <w:bottom w:w="15" w:type="dxa"/>
            <w:right w:w="15" w:type="dxa"/>
          </w:tblCellMar>
        </w:tblPrEx>
        <w:trPr>
          <w:trHeight w:val="285" w:hRule="atLeast"/>
        </w:trPr>
        <w:tc>
          <w:tcPr>
            <w:tcW w:w="540" w:type="dxa"/>
            <w:vMerge w:val="continue"/>
            <w:tcBorders>
              <w:left w:val="single" w:color="000000" w:sz="4" w:space="0"/>
              <w:right w:val="single" w:color="000000" w:sz="4" w:space="0"/>
            </w:tcBorders>
            <w:vAlign w:val="center"/>
          </w:tcPr>
          <w:p>
            <w:pPr>
              <w:ind w:firstLine="301"/>
              <w:jc w:val="center"/>
              <w:rPr>
                <w:b/>
                <w:sz w:val="15"/>
                <w:szCs w:val="15"/>
              </w:rPr>
            </w:pPr>
          </w:p>
        </w:tc>
        <w:tc>
          <w:tcPr>
            <w:tcW w:w="690" w:type="dxa"/>
            <w:vMerge w:val="continue"/>
            <w:tcBorders>
              <w:top w:val="single" w:color="auto" w:sz="4" w:space="0"/>
              <w:left w:val="single" w:color="000000" w:sz="4" w:space="0"/>
              <w:bottom w:val="single" w:color="auto" w:sz="4" w:space="0"/>
              <w:right w:val="single" w:color="auto" w:sz="4" w:space="0"/>
            </w:tcBorders>
            <w:vAlign w:val="center"/>
          </w:tcPr>
          <w:p>
            <w:pPr>
              <w:ind w:firstLine="301"/>
              <w:jc w:val="center"/>
              <w:rPr>
                <w:b/>
                <w:sz w:val="15"/>
                <w:szCs w:val="15"/>
              </w:rPr>
            </w:pPr>
          </w:p>
        </w:tc>
        <w:tc>
          <w:tcPr>
            <w:tcW w:w="3180"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kern w:val="0"/>
                <w:sz w:val="15"/>
                <w:szCs w:val="15"/>
                <w:lang w:bidi="ar"/>
              </w:rPr>
            </w:pPr>
            <w:r>
              <w:rPr>
                <w:rFonts w:hint="eastAsia"/>
                <w:b/>
                <w:kern w:val="0"/>
                <w:sz w:val="15"/>
                <w:szCs w:val="15"/>
                <w:lang w:bidi="ar"/>
              </w:rPr>
              <w:t>8.畜禽养殖业监测建设费用</w:t>
            </w:r>
          </w:p>
        </w:tc>
        <w:tc>
          <w:tcPr>
            <w:tcW w:w="708"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765"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r>
              <w:rPr>
                <w:rFonts w:hint="eastAsia"/>
                <w:b/>
                <w:sz w:val="15"/>
                <w:szCs w:val="15"/>
              </w:rPr>
              <w:t>3</w:t>
            </w:r>
          </w:p>
        </w:tc>
        <w:tc>
          <w:tcPr>
            <w:tcW w:w="517"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703"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r>
              <w:rPr>
                <w:rFonts w:hint="eastAsia"/>
                <w:b/>
                <w:sz w:val="15"/>
                <w:szCs w:val="15"/>
              </w:rPr>
              <w:t>3</w:t>
            </w:r>
          </w:p>
        </w:tc>
        <w:tc>
          <w:tcPr>
            <w:tcW w:w="709"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r>
              <w:rPr>
                <w:rFonts w:hint="eastAsia"/>
                <w:b/>
                <w:sz w:val="15"/>
                <w:szCs w:val="15"/>
              </w:rPr>
              <w:t>9</w:t>
            </w:r>
          </w:p>
        </w:tc>
      </w:tr>
      <w:tr>
        <w:tblPrEx>
          <w:tblLayout w:type="fixed"/>
          <w:tblCellMar>
            <w:top w:w="15" w:type="dxa"/>
            <w:left w:w="15" w:type="dxa"/>
            <w:bottom w:w="15" w:type="dxa"/>
            <w:right w:w="15" w:type="dxa"/>
          </w:tblCellMar>
        </w:tblPrEx>
        <w:trPr>
          <w:trHeight w:val="285" w:hRule="atLeast"/>
        </w:trPr>
        <w:tc>
          <w:tcPr>
            <w:tcW w:w="540" w:type="dxa"/>
            <w:vMerge w:val="continue"/>
            <w:tcBorders>
              <w:left w:val="single" w:color="000000" w:sz="4" w:space="0"/>
              <w:right w:val="single" w:color="000000" w:sz="4" w:space="0"/>
            </w:tcBorders>
            <w:vAlign w:val="center"/>
          </w:tcPr>
          <w:p>
            <w:pPr>
              <w:ind w:firstLine="301"/>
              <w:jc w:val="center"/>
              <w:rPr>
                <w:b/>
                <w:sz w:val="15"/>
                <w:szCs w:val="15"/>
              </w:rPr>
            </w:pPr>
          </w:p>
        </w:tc>
        <w:tc>
          <w:tcPr>
            <w:tcW w:w="690" w:type="dxa"/>
            <w:vMerge w:val="continue"/>
            <w:tcBorders>
              <w:top w:val="single" w:color="auto" w:sz="4" w:space="0"/>
              <w:left w:val="single" w:color="000000" w:sz="4" w:space="0"/>
              <w:bottom w:val="single" w:color="auto" w:sz="4" w:space="0"/>
              <w:right w:val="single" w:color="auto" w:sz="4" w:space="0"/>
            </w:tcBorders>
            <w:vAlign w:val="center"/>
          </w:tcPr>
          <w:p>
            <w:pPr>
              <w:ind w:firstLine="301"/>
              <w:jc w:val="center"/>
              <w:rPr>
                <w:b/>
                <w:sz w:val="15"/>
                <w:szCs w:val="15"/>
              </w:rPr>
            </w:pPr>
          </w:p>
        </w:tc>
        <w:tc>
          <w:tcPr>
            <w:tcW w:w="3180"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kern w:val="0"/>
                <w:sz w:val="15"/>
                <w:szCs w:val="15"/>
                <w:lang w:bidi="ar"/>
              </w:rPr>
            </w:pPr>
            <w:r>
              <w:rPr>
                <w:rFonts w:hint="eastAsia"/>
                <w:b/>
                <w:kern w:val="0"/>
                <w:sz w:val="15"/>
                <w:szCs w:val="15"/>
                <w:lang w:bidi="ar"/>
              </w:rPr>
              <w:t>9.畜禽养殖业测试化验费用</w:t>
            </w:r>
          </w:p>
        </w:tc>
        <w:tc>
          <w:tcPr>
            <w:tcW w:w="708"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765"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r>
              <w:rPr>
                <w:rFonts w:hint="eastAsia"/>
                <w:b/>
                <w:sz w:val="15"/>
                <w:szCs w:val="15"/>
              </w:rPr>
              <w:t>18</w:t>
            </w:r>
          </w:p>
        </w:tc>
        <w:tc>
          <w:tcPr>
            <w:tcW w:w="517"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703"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r>
              <w:rPr>
                <w:rFonts w:hint="eastAsia"/>
                <w:b/>
                <w:sz w:val="15"/>
                <w:szCs w:val="15"/>
              </w:rPr>
              <w:t>3</w:t>
            </w:r>
          </w:p>
        </w:tc>
        <w:tc>
          <w:tcPr>
            <w:tcW w:w="709"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r>
              <w:rPr>
                <w:rFonts w:hint="eastAsia"/>
                <w:b/>
                <w:sz w:val="15"/>
                <w:szCs w:val="15"/>
              </w:rPr>
              <w:t>54</w:t>
            </w:r>
          </w:p>
        </w:tc>
      </w:tr>
      <w:tr>
        <w:tblPrEx>
          <w:tblLayout w:type="fixed"/>
          <w:tblCellMar>
            <w:top w:w="15" w:type="dxa"/>
            <w:left w:w="15" w:type="dxa"/>
            <w:bottom w:w="15" w:type="dxa"/>
            <w:right w:w="15" w:type="dxa"/>
          </w:tblCellMar>
        </w:tblPrEx>
        <w:trPr>
          <w:trHeight w:val="285" w:hRule="atLeast"/>
        </w:trPr>
        <w:tc>
          <w:tcPr>
            <w:tcW w:w="540" w:type="dxa"/>
            <w:vMerge w:val="continue"/>
            <w:tcBorders>
              <w:left w:val="single" w:color="000000" w:sz="4" w:space="0"/>
              <w:right w:val="single" w:color="000000" w:sz="4" w:space="0"/>
            </w:tcBorders>
            <w:vAlign w:val="center"/>
          </w:tcPr>
          <w:p>
            <w:pPr>
              <w:ind w:firstLine="301"/>
              <w:jc w:val="center"/>
              <w:rPr>
                <w:b/>
                <w:sz w:val="15"/>
                <w:szCs w:val="15"/>
              </w:rPr>
            </w:pPr>
          </w:p>
        </w:tc>
        <w:tc>
          <w:tcPr>
            <w:tcW w:w="690" w:type="dxa"/>
            <w:vMerge w:val="continue"/>
            <w:tcBorders>
              <w:top w:val="single" w:color="auto" w:sz="4" w:space="0"/>
              <w:left w:val="single" w:color="000000" w:sz="4" w:space="0"/>
              <w:bottom w:val="single" w:color="auto" w:sz="4" w:space="0"/>
              <w:right w:val="single" w:color="auto" w:sz="4" w:space="0"/>
            </w:tcBorders>
            <w:vAlign w:val="center"/>
          </w:tcPr>
          <w:p>
            <w:pPr>
              <w:ind w:firstLine="301"/>
              <w:jc w:val="center"/>
              <w:rPr>
                <w:b/>
                <w:sz w:val="15"/>
                <w:szCs w:val="15"/>
              </w:rPr>
            </w:pPr>
          </w:p>
        </w:tc>
        <w:tc>
          <w:tcPr>
            <w:tcW w:w="3180"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kern w:val="0"/>
                <w:sz w:val="15"/>
                <w:szCs w:val="15"/>
                <w:lang w:bidi="ar"/>
              </w:rPr>
            </w:pPr>
            <w:r>
              <w:rPr>
                <w:rFonts w:hint="eastAsia"/>
                <w:b/>
                <w:kern w:val="0"/>
                <w:sz w:val="15"/>
                <w:szCs w:val="15"/>
                <w:lang w:bidi="ar"/>
              </w:rPr>
              <w:t>10. 地膜残留量监测费用</w:t>
            </w:r>
          </w:p>
        </w:tc>
        <w:tc>
          <w:tcPr>
            <w:tcW w:w="708"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765"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b/>
                <w:sz w:val="15"/>
                <w:szCs w:val="15"/>
              </w:rPr>
            </w:pPr>
            <w:r>
              <w:rPr>
                <w:rFonts w:hint="eastAsia"/>
                <w:b/>
                <w:sz w:val="15"/>
                <w:szCs w:val="15"/>
              </w:rPr>
              <w:t>18</w:t>
            </w:r>
          </w:p>
        </w:tc>
        <w:tc>
          <w:tcPr>
            <w:tcW w:w="517"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703"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r>
              <w:rPr>
                <w:rFonts w:hint="eastAsia"/>
                <w:b/>
                <w:sz w:val="15"/>
                <w:szCs w:val="15"/>
              </w:rPr>
              <w:t>2</w:t>
            </w:r>
          </w:p>
        </w:tc>
        <w:tc>
          <w:tcPr>
            <w:tcW w:w="709"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r>
              <w:rPr>
                <w:rFonts w:hint="eastAsia"/>
                <w:b/>
                <w:sz w:val="15"/>
                <w:szCs w:val="15"/>
              </w:rPr>
              <w:t>36</w:t>
            </w:r>
          </w:p>
        </w:tc>
      </w:tr>
      <w:tr>
        <w:tblPrEx>
          <w:tblLayout w:type="fixed"/>
          <w:tblCellMar>
            <w:top w:w="15" w:type="dxa"/>
            <w:left w:w="15" w:type="dxa"/>
            <w:bottom w:w="15" w:type="dxa"/>
            <w:right w:w="15" w:type="dxa"/>
          </w:tblCellMar>
        </w:tblPrEx>
        <w:trPr>
          <w:trHeight w:val="285" w:hRule="atLeast"/>
        </w:trPr>
        <w:tc>
          <w:tcPr>
            <w:tcW w:w="540" w:type="dxa"/>
            <w:vMerge w:val="continue"/>
            <w:tcBorders>
              <w:left w:val="single" w:color="000000" w:sz="4" w:space="0"/>
              <w:bottom w:val="single" w:color="auto" w:sz="4" w:space="0"/>
              <w:right w:val="single" w:color="000000" w:sz="4" w:space="0"/>
            </w:tcBorders>
            <w:vAlign w:val="center"/>
          </w:tcPr>
          <w:p>
            <w:pPr>
              <w:ind w:firstLine="301"/>
              <w:jc w:val="center"/>
              <w:rPr>
                <w:b/>
                <w:sz w:val="15"/>
                <w:szCs w:val="15"/>
              </w:rPr>
            </w:pPr>
          </w:p>
        </w:tc>
        <w:tc>
          <w:tcPr>
            <w:tcW w:w="690" w:type="dxa"/>
            <w:vMerge w:val="continue"/>
            <w:tcBorders>
              <w:top w:val="single" w:color="000000" w:sz="4" w:space="0"/>
              <w:left w:val="single" w:color="000000" w:sz="4" w:space="0"/>
              <w:bottom w:val="single" w:color="000000" w:sz="4" w:space="0"/>
              <w:right w:val="single" w:color="000000" w:sz="4" w:space="0"/>
            </w:tcBorders>
            <w:vAlign w:val="center"/>
          </w:tcPr>
          <w:p>
            <w:pPr>
              <w:ind w:firstLine="301"/>
              <w:jc w:val="center"/>
              <w:rPr>
                <w:b/>
                <w:sz w:val="15"/>
                <w:szCs w:val="15"/>
              </w:rPr>
            </w:pPr>
          </w:p>
        </w:tc>
        <w:tc>
          <w:tcPr>
            <w:tcW w:w="3180" w:type="dxa"/>
            <w:tcBorders>
              <w:top w:val="single" w:color="000000" w:sz="4" w:space="0"/>
              <w:left w:val="single" w:color="000000" w:sz="4" w:space="0"/>
              <w:bottom w:val="single" w:color="000000" w:sz="4" w:space="0"/>
              <w:right w:val="single" w:color="000000" w:sz="4" w:space="0"/>
            </w:tcBorders>
            <w:vAlign w:val="center"/>
          </w:tcPr>
          <w:p>
            <w:pPr>
              <w:widowControl/>
              <w:ind w:firstLine="301"/>
              <w:jc w:val="center"/>
              <w:textAlignment w:val="center"/>
              <w:rPr>
                <w:rFonts w:hint="eastAsia"/>
                <w:b/>
                <w:sz w:val="15"/>
                <w:szCs w:val="15"/>
              </w:rPr>
            </w:pPr>
            <w:r>
              <w:rPr>
                <w:rFonts w:hint="eastAsia"/>
                <w:b/>
                <w:kern w:val="0"/>
                <w:sz w:val="15"/>
                <w:szCs w:val="15"/>
                <w:lang w:bidi="ar"/>
              </w:rPr>
              <w:t>小   计</w:t>
            </w:r>
          </w:p>
        </w:tc>
        <w:tc>
          <w:tcPr>
            <w:tcW w:w="708" w:type="dxa"/>
            <w:tcBorders>
              <w:top w:val="single" w:color="000000" w:sz="4" w:space="0"/>
              <w:left w:val="single" w:color="000000" w:sz="4" w:space="0"/>
              <w:bottom w:val="single" w:color="000000" w:sz="4" w:space="0"/>
              <w:right w:val="single" w:color="000000" w:sz="4" w:space="0"/>
            </w:tcBorders>
            <w:vAlign w:val="center"/>
          </w:tcPr>
          <w:p>
            <w:pPr>
              <w:ind w:firstLine="301"/>
              <w:jc w:val="left"/>
              <w:rPr>
                <w:b/>
                <w:sz w:val="15"/>
                <w:szCs w:val="15"/>
              </w:rPr>
            </w:pPr>
          </w:p>
        </w:tc>
        <w:tc>
          <w:tcPr>
            <w:tcW w:w="765" w:type="dxa"/>
            <w:tcBorders>
              <w:top w:val="single" w:color="000000" w:sz="4" w:space="0"/>
              <w:left w:val="single" w:color="000000" w:sz="4" w:space="0"/>
              <w:bottom w:val="single" w:color="000000" w:sz="4" w:space="0"/>
              <w:right w:val="single" w:color="000000" w:sz="4" w:space="0"/>
            </w:tcBorders>
            <w:vAlign w:val="center"/>
          </w:tcPr>
          <w:p>
            <w:pPr>
              <w:ind w:firstLine="301"/>
              <w:jc w:val="left"/>
              <w:rPr>
                <w:b/>
                <w:sz w:val="15"/>
                <w:szCs w:val="15"/>
              </w:rPr>
            </w:pPr>
          </w:p>
        </w:tc>
        <w:tc>
          <w:tcPr>
            <w:tcW w:w="517" w:type="dxa"/>
            <w:tcBorders>
              <w:top w:val="single" w:color="000000" w:sz="4" w:space="0"/>
              <w:left w:val="single" w:color="000000" w:sz="4" w:space="0"/>
              <w:bottom w:val="single" w:color="000000" w:sz="4" w:space="0"/>
              <w:right w:val="single" w:color="000000" w:sz="4" w:space="0"/>
            </w:tcBorders>
            <w:vAlign w:val="center"/>
          </w:tcPr>
          <w:p>
            <w:pPr>
              <w:ind w:firstLine="301"/>
              <w:jc w:val="left"/>
              <w:rPr>
                <w:b/>
                <w:sz w:val="15"/>
                <w:szCs w:val="15"/>
              </w:rPr>
            </w:pPr>
          </w:p>
        </w:tc>
        <w:tc>
          <w:tcPr>
            <w:tcW w:w="703" w:type="dxa"/>
            <w:tcBorders>
              <w:top w:val="single" w:color="000000" w:sz="4" w:space="0"/>
              <w:left w:val="single" w:color="000000" w:sz="4" w:space="0"/>
              <w:bottom w:val="single" w:color="000000" w:sz="4" w:space="0"/>
              <w:right w:val="single" w:color="000000" w:sz="4" w:space="0"/>
            </w:tcBorders>
            <w:vAlign w:val="center"/>
          </w:tcPr>
          <w:p>
            <w:pPr>
              <w:ind w:firstLine="301"/>
              <w:jc w:val="left"/>
              <w:rPr>
                <w:b/>
                <w:sz w:val="15"/>
                <w:szCs w:val="15"/>
              </w:rPr>
            </w:pPr>
          </w:p>
        </w:tc>
        <w:tc>
          <w:tcPr>
            <w:tcW w:w="709" w:type="dxa"/>
            <w:tcBorders>
              <w:top w:val="single" w:color="000000" w:sz="4" w:space="0"/>
              <w:left w:val="single" w:color="000000" w:sz="4" w:space="0"/>
              <w:bottom w:val="single" w:color="000000" w:sz="4" w:space="0"/>
              <w:right w:val="single" w:color="000000" w:sz="4" w:space="0"/>
            </w:tcBorders>
            <w:vAlign w:val="center"/>
          </w:tcPr>
          <w:p>
            <w:pPr>
              <w:ind w:firstLine="301"/>
              <w:jc w:val="left"/>
              <w:rPr>
                <w:b/>
                <w:sz w:val="15"/>
                <w:szCs w:val="15"/>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b/>
                <w:sz w:val="15"/>
                <w:szCs w:val="15"/>
              </w:rPr>
            </w:pPr>
            <w:r>
              <w:rPr>
                <w:rFonts w:hint="eastAsia"/>
                <w:b/>
                <w:color w:val="FF0000"/>
                <w:sz w:val="15"/>
                <w:szCs w:val="15"/>
              </w:rPr>
              <w:t>327</w:t>
            </w:r>
          </w:p>
        </w:tc>
      </w:tr>
      <w:tr>
        <w:tblPrEx>
          <w:tblLayout w:type="fixed"/>
          <w:tblCellMar>
            <w:top w:w="15" w:type="dxa"/>
            <w:left w:w="15" w:type="dxa"/>
            <w:bottom w:w="15" w:type="dxa"/>
            <w:right w:w="15" w:type="dxa"/>
          </w:tblCellMar>
        </w:tblPrEx>
        <w:trPr>
          <w:trHeight w:val="285" w:hRule="atLeast"/>
        </w:trPr>
        <w:tc>
          <w:tcPr>
            <w:tcW w:w="540" w:type="dxa"/>
            <w:vMerge w:val="continue"/>
            <w:tcBorders>
              <w:top w:val="single" w:color="auto" w:sz="4" w:space="0"/>
              <w:left w:val="single" w:color="000000" w:sz="4" w:space="0"/>
              <w:bottom w:val="single" w:color="auto" w:sz="4" w:space="0"/>
              <w:right w:val="single" w:color="000000" w:sz="4" w:space="0"/>
            </w:tcBorders>
            <w:vAlign w:val="center"/>
          </w:tcPr>
          <w:p>
            <w:pPr>
              <w:ind w:firstLine="301"/>
              <w:jc w:val="center"/>
              <w:rPr>
                <w:b/>
                <w:sz w:val="15"/>
                <w:szCs w:val="15"/>
              </w:rPr>
            </w:pPr>
          </w:p>
        </w:tc>
        <w:tc>
          <w:tcPr>
            <w:tcW w:w="690" w:type="dxa"/>
            <w:vMerge w:val="restart"/>
            <w:tcBorders>
              <w:top w:val="single" w:color="000000" w:sz="4" w:space="0"/>
              <w:left w:val="single" w:color="000000" w:sz="4" w:space="0"/>
              <w:right w:val="single" w:color="000000" w:sz="4" w:space="0"/>
            </w:tcBorders>
            <w:vAlign w:val="center"/>
          </w:tcPr>
          <w:p>
            <w:pPr>
              <w:widowControl/>
              <w:textAlignment w:val="center"/>
              <w:rPr>
                <w:b/>
                <w:sz w:val="15"/>
                <w:szCs w:val="15"/>
              </w:rPr>
            </w:pPr>
            <w:r>
              <w:rPr>
                <w:rFonts w:hint="eastAsia"/>
                <w:b/>
                <w:kern w:val="0"/>
                <w:sz w:val="15"/>
                <w:szCs w:val="15"/>
                <w:lang w:bidi="ar"/>
              </w:rPr>
              <w:t>6.</w:t>
            </w:r>
            <w:r>
              <w:rPr>
                <w:b/>
                <w:kern w:val="0"/>
                <w:sz w:val="15"/>
                <w:szCs w:val="15"/>
                <w:lang w:bidi="ar"/>
              </w:rPr>
              <w:t>质量控制</w:t>
            </w:r>
          </w:p>
        </w:tc>
        <w:tc>
          <w:tcPr>
            <w:tcW w:w="3180" w:type="dxa"/>
            <w:tcBorders>
              <w:top w:val="single" w:color="000000" w:sz="4" w:space="0"/>
              <w:left w:val="single" w:color="000000" w:sz="4" w:space="0"/>
              <w:bottom w:val="single" w:color="000000" w:sz="4" w:space="0"/>
              <w:right w:val="single" w:color="000000" w:sz="4" w:space="0"/>
            </w:tcBorders>
            <w:vAlign w:val="center"/>
          </w:tcPr>
          <w:p>
            <w:pPr>
              <w:widowControl/>
              <w:ind w:firstLine="301"/>
              <w:jc w:val="left"/>
              <w:textAlignment w:val="center"/>
              <w:rPr>
                <w:b/>
                <w:sz w:val="15"/>
                <w:szCs w:val="15"/>
              </w:rPr>
            </w:pPr>
            <w:r>
              <w:rPr>
                <w:rFonts w:hint="eastAsia"/>
                <w:b/>
                <w:sz w:val="15"/>
                <w:szCs w:val="15"/>
              </w:rPr>
              <w:t>1.实验室样品比对</w:t>
            </w:r>
          </w:p>
        </w:tc>
        <w:tc>
          <w:tcPr>
            <w:tcW w:w="708" w:type="dxa"/>
            <w:tcBorders>
              <w:top w:val="single" w:color="000000" w:sz="4" w:space="0"/>
              <w:left w:val="single" w:color="000000" w:sz="4" w:space="0"/>
              <w:bottom w:val="single" w:color="000000" w:sz="4" w:space="0"/>
              <w:right w:val="single" w:color="000000" w:sz="4" w:space="0"/>
            </w:tcBorders>
            <w:vAlign w:val="center"/>
          </w:tcPr>
          <w:p>
            <w:pPr>
              <w:ind w:firstLine="301"/>
              <w:jc w:val="left"/>
              <w:rPr>
                <w:b/>
                <w:sz w:val="15"/>
                <w:szCs w:val="15"/>
              </w:rPr>
            </w:pPr>
          </w:p>
        </w:tc>
        <w:tc>
          <w:tcPr>
            <w:tcW w:w="765" w:type="dxa"/>
            <w:tcBorders>
              <w:top w:val="single" w:color="000000" w:sz="4" w:space="0"/>
              <w:left w:val="single" w:color="000000" w:sz="4" w:space="0"/>
              <w:bottom w:val="single" w:color="000000" w:sz="4" w:space="0"/>
              <w:right w:val="single" w:color="000000" w:sz="4" w:space="0"/>
            </w:tcBorders>
            <w:vAlign w:val="center"/>
          </w:tcPr>
          <w:p>
            <w:pPr>
              <w:ind w:firstLine="301"/>
              <w:jc w:val="left"/>
              <w:rPr>
                <w:b/>
                <w:sz w:val="15"/>
                <w:szCs w:val="15"/>
              </w:rPr>
            </w:pPr>
          </w:p>
        </w:tc>
        <w:tc>
          <w:tcPr>
            <w:tcW w:w="517" w:type="dxa"/>
            <w:tcBorders>
              <w:top w:val="single" w:color="000000" w:sz="4" w:space="0"/>
              <w:left w:val="single" w:color="000000" w:sz="4" w:space="0"/>
              <w:bottom w:val="single" w:color="000000" w:sz="4" w:space="0"/>
              <w:right w:val="single" w:color="000000" w:sz="4" w:space="0"/>
            </w:tcBorders>
            <w:vAlign w:val="center"/>
          </w:tcPr>
          <w:p>
            <w:pPr>
              <w:ind w:firstLine="301"/>
              <w:jc w:val="left"/>
              <w:rPr>
                <w:b/>
                <w:sz w:val="15"/>
                <w:szCs w:val="15"/>
              </w:rPr>
            </w:pPr>
          </w:p>
        </w:tc>
        <w:tc>
          <w:tcPr>
            <w:tcW w:w="703" w:type="dxa"/>
            <w:tcBorders>
              <w:top w:val="single" w:color="000000" w:sz="4" w:space="0"/>
              <w:left w:val="single" w:color="000000" w:sz="4" w:space="0"/>
              <w:bottom w:val="single" w:color="000000" w:sz="4" w:space="0"/>
              <w:right w:val="single" w:color="000000" w:sz="4" w:space="0"/>
            </w:tcBorders>
            <w:vAlign w:val="center"/>
          </w:tcPr>
          <w:p>
            <w:pPr>
              <w:ind w:firstLine="301"/>
              <w:jc w:val="left"/>
              <w:rPr>
                <w:b/>
                <w:sz w:val="15"/>
                <w:szCs w:val="15"/>
              </w:rPr>
            </w:pPr>
          </w:p>
        </w:tc>
        <w:tc>
          <w:tcPr>
            <w:tcW w:w="709" w:type="dxa"/>
            <w:tcBorders>
              <w:top w:val="single" w:color="000000" w:sz="4" w:space="0"/>
              <w:left w:val="single" w:color="000000" w:sz="4" w:space="0"/>
              <w:bottom w:val="single" w:color="000000" w:sz="4" w:space="0"/>
              <w:right w:val="single" w:color="000000" w:sz="4" w:space="0"/>
            </w:tcBorders>
            <w:vAlign w:val="center"/>
          </w:tcPr>
          <w:p>
            <w:pPr>
              <w:ind w:firstLine="301"/>
              <w:jc w:val="center"/>
              <w:rPr>
                <w:b/>
                <w:sz w:val="15"/>
                <w:szCs w:val="15"/>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ind w:firstLine="301"/>
              <w:textAlignment w:val="center"/>
              <w:rPr>
                <w:rFonts w:hint="eastAsia"/>
                <w:b/>
                <w:sz w:val="15"/>
                <w:szCs w:val="15"/>
              </w:rPr>
            </w:pPr>
            <w:r>
              <w:rPr>
                <w:rFonts w:hint="eastAsia"/>
                <w:b/>
                <w:sz w:val="15"/>
                <w:szCs w:val="15"/>
              </w:rPr>
              <w:t>10.0</w:t>
            </w:r>
          </w:p>
        </w:tc>
      </w:tr>
      <w:tr>
        <w:tblPrEx>
          <w:tblLayout w:type="fixed"/>
          <w:tblCellMar>
            <w:top w:w="15" w:type="dxa"/>
            <w:left w:w="15" w:type="dxa"/>
            <w:bottom w:w="15" w:type="dxa"/>
            <w:right w:w="15" w:type="dxa"/>
          </w:tblCellMar>
        </w:tblPrEx>
        <w:trPr>
          <w:trHeight w:val="285" w:hRule="atLeast"/>
        </w:trPr>
        <w:tc>
          <w:tcPr>
            <w:tcW w:w="540" w:type="dxa"/>
            <w:vMerge w:val="continue"/>
            <w:tcBorders>
              <w:top w:val="single" w:color="auto" w:sz="4" w:space="0"/>
              <w:left w:val="single" w:color="000000" w:sz="4" w:space="0"/>
              <w:bottom w:val="single" w:color="auto" w:sz="4" w:space="0"/>
              <w:right w:val="single" w:color="000000" w:sz="4" w:space="0"/>
            </w:tcBorders>
            <w:vAlign w:val="center"/>
          </w:tcPr>
          <w:p>
            <w:pPr>
              <w:ind w:firstLine="301"/>
              <w:jc w:val="center"/>
              <w:rPr>
                <w:b/>
                <w:sz w:val="15"/>
                <w:szCs w:val="15"/>
              </w:rPr>
            </w:pPr>
          </w:p>
        </w:tc>
        <w:tc>
          <w:tcPr>
            <w:tcW w:w="690" w:type="dxa"/>
            <w:vMerge w:val="continue"/>
            <w:tcBorders>
              <w:top w:val="single" w:color="000000" w:sz="4" w:space="0"/>
              <w:left w:val="single" w:color="000000" w:sz="4" w:space="0"/>
              <w:right w:val="single" w:color="000000" w:sz="4" w:space="0"/>
            </w:tcBorders>
            <w:vAlign w:val="center"/>
          </w:tcPr>
          <w:p>
            <w:pPr>
              <w:widowControl/>
              <w:textAlignment w:val="center"/>
              <w:rPr>
                <w:rFonts w:hint="eastAsia"/>
                <w:b/>
                <w:kern w:val="0"/>
                <w:sz w:val="15"/>
                <w:szCs w:val="15"/>
                <w:lang w:bidi="ar"/>
              </w:rPr>
            </w:pPr>
          </w:p>
        </w:tc>
        <w:tc>
          <w:tcPr>
            <w:tcW w:w="3180" w:type="dxa"/>
            <w:tcBorders>
              <w:top w:val="single" w:color="000000" w:sz="4" w:space="0"/>
              <w:left w:val="single" w:color="000000" w:sz="4" w:space="0"/>
              <w:bottom w:val="single" w:color="000000" w:sz="4" w:space="0"/>
              <w:right w:val="single" w:color="000000" w:sz="4" w:space="0"/>
            </w:tcBorders>
            <w:vAlign w:val="center"/>
          </w:tcPr>
          <w:p>
            <w:pPr>
              <w:widowControl/>
              <w:ind w:firstLine="301"/>
              <w:jc w:val="left"/>
              <w:textAlignment w:val="center"/>
              <w:rPr>
                <w:rFonts w:hint="eastAsia"/>
                <w:b/>
                <w:kern w:val="0"/>
                <w:sz w:val="15"/>
                <w:szCs w:val="15"/>
                <w:lang w:bidi="ar"/>
              </w:rPr>
            </w:pPr>
            <w:r>
              <w:rPr>
                <w:rFonts w:hint="eastAsia"/>
                <w:b/>
                <w:kern w:val="0"/>
                <w:sz w:val="15"/>
                <w:szCs w:val="15"/>
                <w:lang w:bidi="ar"/>
              </w:rPr>
              <w:t>2.标准参比样品的购置和制备</w:t>
            </w:r>
          </w:p>
        </w:tc>
        <w:tc>
          <w:tcPr>
            <w:tcW w:w="708" w:type="dxa"/>
            <w:tcBorders>
              <w:top w:val="single" w:color="000000" w:sz="4" w:space="0"/>
              <w:left w:val="single" w:color="000000" w:sz="4" w:space="0"/>
              <w:bottom w:val="single" w:color="000000" w:sz="4" w:space="0"/>
              <w:right w:val="single" w:color="000000" w:sz="4" w:space="0"/>
            </w:tcBorders>
            <w:vAlign w:val="center"/>
          </w:tcPr>
          <w:p>
            <w:pPr>
              <w:ind w:firstLine="301"/>
              <w:jc w:val="left"/>
              <w:rPr>
                <w:rFonts w:hint="eastAsia"/>
                <w:b/>
                <w:sz w:val="15"/>
                <w:szCs w:val="15"/>
              </w:rPr>
            </w:pPr>
          </w:p>
        </w:tc>
        <w:tc>
          <w:tcPr>
            <w:tcW w:w="765" w:type="dxa"/>
            <w:tcBorders>
              <w:top w:val="single" w:color="000000" w:sz="4" w:space="0"/>
              <w:left w:val="single" w:color="000000" w:sz="4" w:space="0"/>
              <w:bottom w:val="single" w:color="000000" w:sz="4" w:space="0"/>
              <w:right w:val="single" w:color="000000" w:sz="4" w:space="0"/>
            </w:tcBorders>
            <w:vAlign w:val="center"/>
          </w:tcPr>
          <w:p>
            <w:pPr>
              <w:ind w:firstLine="301"/>
              <w:jc w:val="left"/>
              <w:rPr>
                <w:b/>
                <w:sz w:val="15"/>
                <w:szCs w:val="15"/>
              </w:rPr>
            </w:pPr>
          </w:p>
        </w:tc>
        <w:tc>
          <w:tcPr>
            <w:tcW w:w="517" w:type="dxa"/>
            <w:tcBorders>
              <w:top w:val="single" w:color="000000" w:sz="4" w:space="0"/>
              <w:left w:val="single" w:color="000000" w:sz="4" w:space="0"/>
              <w:bottom w:val="single" w:color="000000" w:sz="4" w:space="0"/>
              <w:right w:val="single" w:color="000000" w:sz="4" w:space="0"/>
            </w:tcBorders>
            <w:vAlign w:val="center"/>
          </w:tcPr>
          <w:p>
            <w:pPr>
              <w:ind w:firstLine="301"/>
              <w:jc w:val="left"/>
              <w:rPr>
                <w:rFonts w:hint="eastAsia"/>
                <w:b/>
                <w:sz w:val="15"/>
                <w:szCs w:val="15"/>
              </w:rPr>
            </w:pPr>
          </w:p>
        </w:tc>
        <w:tc>
          <w:tcPr>
            <w:tcW w:w="703" w:type="dxa"/>
            <w:tcBorders>
              <w:top w:val="single" w:color="000000" w:sz="4" w:space="0"/>
              <w:left w:val="single" w:color="000000" w:sz="4" w:space="0"/>
              <w:bottom w:val="single" w:color="000000" w:sz="4" w:space="0"/>
              <w:right w:val="single" w:color="000000" w:sz="4" w:space="0"/>
            </w:tcBorders>
            <w:vAlign w:val="center"/>
          </w:tcPr>
          <w:p>
            <w:pPr>
              <w:ind w:firstLine="301"/>
              <w:jc w:val="left"/>
              <w:rPr>
                <w:rFonts w:hint="eastAsia"/>
                <w:b/>
                <w:sz w:val="15"/>
                <w:szCs w:val="15"/>
              </w:rPr>
            </w:pPr>
          </w:p>
        </w:tc>
        <w:tc>
          <w:tcPr>
            <w:tcW w:w="709" w:type="dxa"/>
            <w:tcBorders>
              <w:top w:val="single" w:color="000000" w:sz="4" w:space="0"/>
              <w:left w:val="single" w:color="000000" w:sz="4" w:space="0"/>
              <w:bottom w:val="single" w:color="000000" w:sz="4" w:space="0"/>
              <w:right w:val="single" w:color="000000" w:sz="4" w:space="0"/>
            </w:tcBorders>
            <w:vAlign w:val="center"/>
          </w:tcPr>
          <w:p>
            <w:pPr>
              <w:ind w:firstLine="301"/>
              <w:jc w:val="center"/>
              <w:rPr>
                <w:b/>
                <w:sz w:val="15"/>
                <w:szCs w:val="15"/>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ind w:firstLine="301"/>
              <w:textAlignment w:val="center"/>
              <w:rPr>
                <w:rFonts w:hint="eastAsia"/>
                <w:b/>
                <w:sz w:val="15"/>
                <w:szCs w:val="15"/>
              </w:rPr>
            </w:pPr>
            <w:r>
              <w:rPr>
                <w:rFonts w:hint="eastAsia"/>
                <w:b/>
                <w:sz w:val="15"/>
                <w:szCs w:val="15"/>
              </w:rPr>
              <w:t>10.0</w:t>
            </w:r>
          </w:p>
        </w:tc>
      </w:tr>
      <w:tr>
        <w:tblPrEx>
          <w:tblLayout w:type="fixed"/>
          <w:tblCellMar>
            <w:top w:w="15" w:type="dxa"/>
            <w:left w:w="15" w:type="dxa"/>
            <w:bottom w:w="15" w:type="dxa"/>
            <w:right w:w="15" w:type="dxa"/>
          </w:tblCellMar>
        </w:tblPrEx>
        <w:trPr>
          <w:trHeight w:val="285" w:hRule="atLeast"/>
        </w:trPr>
        <w:tc>
          <w:tcPr>
            <w:tcW w:w="540" w:type="dxa"/>
            <w:vMerge w:val="continue"/>
            <w:tcBorders>
              <w:top w:val="single" w:color="auto" w:sz="4" w:space="0"/>
              <w:left w:val="single" w:color="000000" w:sz="4" w:space="0"/>
              <w:bottom w:val="single" w:color="auto" w:sz="4" w:space="0"/>
              <w:right w:val="single" w:color="000000" w:sz="4" w:space="0"/>
            </w:tcBorders>
            <w:vAlign w:val="center"/>
          </w:tcPr>
          <w:p>
            <w:pPr>
              <w:ind w:firstLine="301"/>
              <w:jc w:val="center"/>
              <w:rPr>
                <w:b/>
                <w:sz w:val="15"/>
                <w:szCs w:val="15"/>
              </w:rPr>
            </w:pPr>
          </w:p>
        </w:tc>
        <w:tc>
          <w:tcPr>
            <w:tcW w:w="690" w:type="dxa"/>
            <w:vMerge w:val="continue"/>
            <w:tcBorders>
              <w:top w:val="single" w:color="000000" w:sz="4" w:space="0"/>
              <w:left w:val="single" w:color="000000" w:sz="4" w:space="0"/>
              <w:right w:val="single" w:color="000000" w:sz="4" w:space="0"/>
            </w:tcBorders>
            <w:vAlign w:val="center"/>
          </w:tcPr>
          <w:p>
            <w:pPr>
              <w:widowControl/>
              <w:textAlignment w:val="center"/>
              <w:rPr>
                <w:rFonts w:hint="eastAsia"/>
                <w:b/>
                <w:kern w:val="0"/>
                <w:sz w:val="15"/>
                <w:szCs w:val="15"/>
                <w:lang w:bidi="ar"/>
              </w:rPr>
            </w:pPr>
          </w:p>
        </w:tc>
        <w:tc>
          <w:tcPr>
            <w:tcW w:w="3180" w:type="dxa"/>
            <w:tcBorders>
              <w:top w:val="single" w:color="000000" w:sz="4" w:space="0"/>
              <w:left w:val="single" w:color="000000" w:sz="4" w:space="0"/>
              <w:bottom w:val="single" w:color="000000" w:sz="4" w:space="0"/>
              <w:right w:val="single" w:color="000000" w:sz="4" w:space="0"/>
            </w:tcBorders>
            <w:vAlign w:val="center"/>
          </w:tcPr>
          <w:p>
            <w:pPr>
              <w:widowControl/>
              <w:ind w:firstLine="301"/>
              <w:jc w:val="left"/>
              <w:textAlignment w:val="center"/>
              <w:rPr>
                <w:b/>
                <w:sz w:val="15"/>
                <w:szCs w:val="15"/>
              </w:rPr>
            </w:pPr>
            <w:r>
              <w:rPr>
                <w:rFonts w:hint="eastAsia"/>
                <w:b/>
                <w:kern w:val="0"/>
                <w:sz w:val="15"/>
                <w:szCs w:val="15"/>
                <w:lang w:bidi="ar"/>
              </w:rPr>
              <w:t>3.普查后</w:t>
            </w:r>
            <w:r>
              <w:rPr>
                <w:b/>
                <w:kern w:val="0"/>
                <w:sz w:val="15"/>
                <w:szCs w:val="15"/>
                <w:lang w:bidi="ar"/>
              </w:rPr>
              <w:t>数据处理质量控制</w:t>
            </w:r>
          </w:p>
        </w:tc>
        <w:tc>
          <w:tcPr>
            <w:tcW w:w="708" w:type="dxa"/>
            <w:tcBorders>
              <w:top w:val="single" w:color="000000" w:sz="4" w:space="0"/>
              <w:left w:val="single" w:color="000000" w:sz="4" w:space="0"/>
              <w:bottom w:val="single" w:color="000000" w:sz="4" w:space="0"/>
              <w:right w:val="single" w:color="000000" w:sz="4" w:space="0"/>
            </w:tcBorders>
            <w:vAlign w:val="center"/>
          </w:tcPr>
          <w:p>
            <w:pPr>
              <w:ind w:firstLine="301"/>
              <w:jc w:val="left"/>
              <w:rPr>
                <w:b/>
                <w:sz w:val="15"/>
                <w:szCs w:val="15"/>
              </w:rPr>
            </w:pPr>
            <w:r>
              <w:rPr>
                <w:rFonts w:hint="eastAsia"/>
                <w:b/>
                <w:sz w:val="15"/>
                <w:szCs w:val="15"/>
              </w:rPr>
              <w:t>20</w:t>
            </w:r>
          </w:p>
        </w:tc>
        <w:tc>
          <w:tcPr>
            <w:tcW w:w="765" w:type="dxa"/>
            <w:tcBorders>
              <w:top w:val="single" w:color="000000" w:sz="4" w:space="0"/>
              <w:left w:val="single" w:color="000000" w:sz="4" w:space="0"/>
              <w:bottom w:val="single" w:color="000000" w:sz="4" w:space="0"/>
              <w:right w:val="single" w:color="000000" w:sz="4" w:space="0"/>
            </w:tcBorders>
            <w:vAlign w:val="center"/>
          </w:tcPr>
          <w:p>
            <w:pPr>
              <w:ind w:firstLine="301"/>
              <w:jc w:val="left"/>
              <w:rPr>
                <w:b/>
                <w:sz w:val="15"/>
                <w:szCs w:val="15"/>
              </w:rPr>
            </w:pPr>
          </w:p>
        </w:tc>
        <w:tc>
          <w:tcPr>
            <w:tcW w:w="517" w:type="dxa"/>
            <w:tcBorders>
              <w:top w:val="single" w:color="000000" w:sz="4" w:space="0"/>
              <w:left w:val="single" w:color="000000" w:sz="4" w:space="0"/>
              <w:bottom w:val="single" w:color="000000" w:sz="4" w:space="0"/>
              <w:right w:val="single" w:color="000000" w:sz="4" w:space="0"/>
            </w:tcBorders>
            <w:vAlign w:val="center"/>
          </w:tcPr>
          <w:p>
            <w:pPr>
              <w:ind w:firstLine="301"/>
              <w:jc w:val="left"/>
              <w:rPr>
                <w:b/>
                <w:sz w:val="15"/>
                <w:szCs w:val="15"/>
              </w:rPr>
            </w:pPr>
            <w:r>
              <w:rPr>
                <w:rFonts w:hint="eastAsia"/>
                <w:b/>
                <w:sz w:val="15"/>
                <w:szCs w:val="15"/>
              </w:rPr>
              <w:t>6</w:t>
            </w:r>
          </w:p>
        </w:tc>
        <w:tc>
          <w:tcPr>
            <w:tcW w:w="703" w:type="dxa"/>
            <w:tcBorders>
              <w:top w:val="single" w:color="000000" w:sz="4" w:space="0"/>
              <w:left w:val="single" w:color="000000" w:sz="4" w:space="0"/>
              <w:bottom w:val="single" w:color="000000" w:sz="4" w:space="0"/>
              <w:right w:val="single" w:color="000000" w:sz="4" w:space="0"/>
            </w:tcBorders>
            <w:vAlign w:val="center"/>
          </w:tcPr>
          <w:p>
            <w:pPr>
              <w:ind w:firstLine="301"/>
              <w:jc w:val="left"/>
              <w:rPr>
                <w:b/>
                <w:sz w:val="15"/>
                <w:szCs w:val="15"/>
              </w:rPr>
            </w:pPr>
            <w:r>
              <w:rPr>
                <w:rFonts w:hint="eastAsia"/>
                <w:b/>
                <w:sz w:val="15"/>
                <w:szCs w:val="15"/>
              </w:rPr>
              <w:t>0.08</w:t>
            </w:r>
          </w:p>
        </w:tc>
        <w:tc>
          <w:tcPr>
            <w:tcW w:w="709" w:type="dxa"/>
            <w:tcBorders>
              <w:top w:val="single" w:color="000000" w:sz="4" w:space="0"/>
              <w:left w:val="single" w:color="000000" w:sz="4" w:space="0"/>
              <w:bottom w:val="single" w:color="000000" w:sz="4" w:space="0"/>
              <w:right w:val="single" w:color="000000" w:sz="4" w:space="0"/>
            </w:tcBorders>
            <w:vAlign w:val="center"/>
          </w:tcPr>
          <w:p>
            <w:pPr>
              <w:ind w:firstLine="301"/>
              <w:jc w:val="center"/>
              <w:rPr>
                <w:b/>
                <w:sz w:val="15"/>
                <w:szCs w:val="15"/>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ind w:firstLine="301"/>
              <w:textAlignment w:val="center"/>
              <w:rPr>
                <w:rFonts w:hint="eastAsia"/>
                <w:b/>
                <w:sz w:val="15"/>
                <w:szCs w:val="15"/>
              </w:rPr>
            </w:pPr>
            <w:r>
              <w:rPr>
                <w:rFonts w:hint="eastAsia"/>
                <w:b/>
                <w:sz w:val="15"/>
                <w:szCs w:val="15"/>
              </w:rPr>
              <w:t>9.6</w:t>
            </w:r>
          </w:p>
        </w:tc>
      </w:tr>
      <w:tr>
        <w:tblPrEx>
          <w:tblLayout w:type="fixed"/>
          <w:tblCellMar>
            <w:top w:w="15" w:type="dxa"/>
            <w:left w:w="15" w:type="dxa"/>
            <w:bottom w:w="15" w:type="dxa"/>
            <w:right w:w="15" w:type="dxa"/>
          </w:tblCellMar>
        </w:tblPrEx>
        <w:trPr>
          <w:trHeight w:val="285" w:hRule="atLeast"/>
        </w:trPr>
        <w:tc>
          <w:tcPr>
            <w:tcW w:w="540" w:type="dxa"/>
            <w:vMerge w:val="continue"/>
            <w:tcBorders>
              <w:top w:val="single" w:color="auto" w:sz="4" w:space="0"/>
              <w:left w:val="single" w:color="000000" w:sz="4" w:space="0"/>
              <w:bottom w:val="single" w:color="auto" w:sz="4" w:space="0"/>
              <w:right w:val="single" w:color="000000" w:sz="4" w:space="0"/>
            </w:tcBorders>
            <w:vAlign w:val="center"/>
          </w:tcPr>
          <w:p>
            <w:pPr>
              <w:ind w:firstLine="301"/>
              <w:jc w:val="center"/>
              <w:rPr>
                <w:b/>
                <w:sz w:val="15"/>
                <w:szCs w:val="15"/>
              </w:rPr>
            </w:pPr>
          </w:p>
        </w:tc>
        <w:tc>
          <w:tcPr>
            <w:tcW w:w="690" w:type="dxa"/>
            <w:vMerge w:val="continue"/>
            <w:tcBorders>
              <w:left w:val="single" w:color="000000" w:sz="4" w:space="0"/>
              <w:bottom w:val="single" w:color="auto" w:sz="4" w:space="0"/>
              <w:right w:val="single" w:color="000000" w:sz="4" w:space="0"/>
            </w:tcBorders>
            <w:vAlign w:val="center"/>
          </w:tcPr>
          <w:p>
            <w:pPr>
              <w:widowControl/>
              <w:ind w:firstLine="301"/>
              <w:jc w:val="center"/>
              <w:textAlignment w:val="center"/>
              <w:rPr>
                <w:b/>
                <w:kern w:val="0"/>
                <w:sz w:val="15"/>
                <w:szCs w:val="15"/>
                <w:lang w:bidi="ar"/>
              </w:rPr>
            </w:pPr>
          </w:p>
        </w:tc>
        <w:tc>
          <w:tcPr>
            <w:tcW w:w="3180" w:type="dxa"/>
            <w:tcBorders>
              <w:top w:val="single" w:color="000000" w:sz="4" w:space="0"/>
              <w:left w:val="single" w:color="000000" w:sz="4" w:space="0"/>
              <w:bottom w:val="single" w:color="auto" w:sz="4" w:space="0"/>
              <w:right w:val="single" w:color="000000" w:sz="4" w:space="0"/>
            </w:tcBorders>
            <w:vAlign w:val="center"/>
          </w:tcPr>
          <w:p>
            <w:pPr>
              <w:widowControl/>
              <w:ind w:firstLine="301"/>
              <w:jc w:val="center"/>
              <w:textAlignment w:val="center"/>
              <w:rPr>
                <w:rFonts w:hint="eastAsia"/>
                <w:b/>
                <w:sz w:val="15"/>
                <w:szCs w:val="15"/>
              </w:rPr>
            </w:pPr>
            <w:r>
              <w:rPr>
                <w:rFonts w:hint="eastAsia"/>
                <w:b/>
                <w:kern w:val="0"/>
                <w:sz w:val="15"/>
                <w:szCs w:val="15"/>
                <w:lang w:bidi="ar"/>
              </w:rPr>
              <w:t>小   计</w:t>
            </w:r>
          </w:p>
        </w:tc>
        <w:tc>
          <w:tcPr>
            <w:tcW w:w="708" w:type="dxa"/>
            <w:tcBorders>
              <w:top w:val="single" w:color="000000" w:sz="4" w:space="0"/>
              <w:left w:val="single" w:color="000000" w:sz="4" w:space="0"/>
              <w:bottom w:val="single" w:color="auto" w:sz="4" w:space="0"/>
              <w:right w:val="single" w:color="000000" w:sz="4" w:space="0"/>
            </w:tcBorders>
            <w:vAlign w:val="center"/>
          </w:tcPr>
          <w:p>
            <w:pPr>
              <w:ind w:firstLine="301"/>
              <w:jc w:val="left"/>
              <w:rPr>
                <w:b/>
                <w:sz w:val="15"/>
                <w:szCs w:val="15"/>
              </w:rPr>
            </w:pPr>
          </w:p>
        </w:tc>
        <w:tc>
          <w:tcPr>
            <w:tcW w:w="765" w:type="dxa"/>
            <w:tcBorders>
              <w:top w:val="single" w:color="000000" w:sz="4" w:space="0"/>
              <w:left w:val="single" w:color="000000" w:sz="4" w:space="0"/>
              <w:bottom w:val="single" w:color="auto" w:sz="4" w:space="0"/>
              <w:right w:val="single" w:color="000000" w:sz="4" w:space="0"/>
            </w:tcBorders>
            <w:vAlign w:val="center"/>
          </w:tcPr>
          <w:p>
            <w:pPr>
              <w:ind w:firstLine="301"/>
              <w:jc w:val="left"/>
              <w:rPr>
                <w:b/>
                <w:sz w:val="15"/>
                <w:szCs w:val="15"/>
              </w:rPr>
            </w:pPr>
          </w:p>
        </w:tc>
        <w:tc>
          <w:tcPr>
            <w:tcW w:w="517" w:type="dxa"/>
            <w:tcBorders>
              <w:top w:val="single" w:color="000000" w:sz="4" w:space="0"/>
              <w:left w:val="single" w:color="000000" w:sz="4" w:space="0"/>
              <w:bottom w:val="single" w:color="auto" w:sz="4" w:space="0"/>
              <w:right w:val="single" w:color="000000" w:sz="4" w:space="0"/>
            </w:tcBorders>
            <w:vAlign w:val="center"/>
          </w:tcPr>
          <w:p>
            <w:pPr>
              <w:ind w:firstLine="301"/>
              <w:jc w:val="left"/>
              <w:rPr>
                <w:b/>
                <w:sz w:val="15"/>
                <w:szCs w:val="15"/>
              </w:rPr>
            </w:pPr>
          </w:p>
        </w:tc>
        <w:tc>
          <w:tcPr>
            <w:tcW w:w="703" w:type="dxa"/>
            <w:tcBorders>
              <w:top w:val="single" w:color="000000" w:sz="4" w:space="0"/>
              <w:left w:val="single" w:color="000000" w:sz="4" w:space="0"/>
              <w:bottom w:val="single" w:color="auto" w:sz="4" w:space="0"/>
              <w:right w:val="single" w:color="000000" w:sz="4" w:space="0"/>
            </w:tcBorders>
            <w:vAlign w:val="center"/>
          </w:tcPr>
          <w:p>
            <w:pPr>
              <w:ind w:firstLine="301"/>
              <w:jc w:val="left"/>
              <w:rPr>
                <w:b/>
                <w:sz w:val="15"/>
                <w:szCs w:val="15"/>
              </w:rPr>
            </w:pPr>
          </w:p>
        </w:tc>
        <w:tc>
          <w:tcPr>
            <w:tcW w:w="709" w:type="dxa"/>
            <w:tcBorders>
              <w:top w:val="single" w:color="000000" w:sz="4" w:space="0"/>
              <w:left w:val="single" w:color="000000" w:sz="4" w:space="0"/>
              <w:bottom w:val="single" w:color="auto" w:sz="4" w:space="0"/>
              <w:right w:val="single" w:color="000000" w:sz="4" w:space="0"/>
            </w:tcBorders>
            <w:vAlign w:val="center"/>
          </w:tcPr>
          <w:p>
            <w:pPr>
              <w:ind w:firstLine="301"/>
              <w:jc w:val="left"/>
              <w:rPr>
                <w:b/>
                <w:sz w:val="15"/>
                <w:szCs w:val="15"/>
              </w:rPr>
            </w:pPr>
          </w:p>
        </w:tc>
        <w:tc>
          <w:tcPr>
            <w:tcW w:w="992" w:type="dxa"/>
            <w:tcBorders>
              <w:top w:val="single" w:color="000000" w:sz="4" w:space="0"/>
              <w:left w:val="single" w:color="000000" w:sz="4" w:space="0"/>
              <w:bottom w:val="single" w:color="auto" w:sz="4" w:space="0"/>
              <w:right w:val="single" w:color="000000" w:sz="4" w:space="0"/>
            </w:tcBorders>
            <w:vAlign w:val="center"/>
          </w:tcPr>
          <w:p>
            <w:pPr>
              <w:widowControl/>
              <w:ind w:firstLine="301"/>
              <w:jc w:val="left"/>
              <w:textAlignment w:val="center"/>
              <w:rPr>
                <w:b/>
                <w:sz w:val="15"/>
                <w:szCs w:val="15"/>
              </w:rPr>
            </w:pPr>
            <w:r>
              <w:rPr>
                <w:rFonts w:hint="eastAsia"/>
                <w:b/>
                <w:color w:val="FF0000"/>
                <w:sz w:val="15"/>
                <w:szCs w:val="15"/>
              </w:rPr>
              <w:t>29.6</w:t>
            </w:r>
          </w:p>
        </w:tc>
      </w:tr>
      <w:tr>
        <w:tblPrEx>
          <w:tblLayout w:type="fixed"/>
          <w:tblCellMar>
            <w:top w:w="15" w:type="dxa"/>
            <w:left w:w="15" w:type="dxa"/>
            <w:bottom w:w="15" w:type="dxa"/>
            <w:right w:w="15" w:type="dxa"/>
          </w:tblCellMar>
        </w:tblPrEx>
        <w:trPr>
          <w:trHeight w:val="285" w:hRule="atLeast"/>
        </w:trPr>
        <w:tc>
          <w:tcPr>
            <w:tcW w:w="540" w:type="dxa"/>
            <w:vMerge w:val="restart"/>
            <w:tcBorders>
              <w:top w:val="single" w:color="auto" w:sz="4" w:space="0"/>
              <w:left w:val="single" w:color="auto" w:sz="4" w:space="0"/>
              <w:right w:val="single" w:color="auto" w:sz="4" w:space="0"/>
            </w:tcBorders>
            <w:vAlign w:val="center"/>
          </w:tcPr>
          <w:p>
            <w:pPr>
              <w:ind w:firstLine="301"/>
              <w:jc w:val="center"/>
              <w:rPr>
                <w:b/>
                <w:sz w:val="15"/>
                <w:szCs w:val="15"/>
              </w:rPr>
            </w:pPr>
          </w:p>
        </w:tc>
        <w:tc>
          <w:tcPr>
            <w:tcW w:w="690" w:type="dxa"/>
            <w:vMerge w:val="restart"/>
            <w:tcBorders>
              <w:left w:val="single" w:color="auto" w:sz="4" w:space="0"/>
              <w:right w:val="single" w:color="000000" w:sz="4" w:space="0"/>
            </w:tcBorders>
            <w:vAlign w:val="center"/>
          </w:tcPr>
          <w:p>
            <w:pPr>
              <w:rPr>
                <w:b/>
                <w:sz w:val="15"/>
                <w:szCs w:val="15"/>
              </w:rPr>
            </w:pPr>
            <w:r>
              <w:rPr>
                <w:rFonts w:hint="eastAsia"/>
                <w:b/>
                <w:kern w:val="0"/>
                <w:sz w:val="15"/>
                <w:szCs w:val="15"/>
                <w:lang w:bidi="ar"/>
              </w:rPr>
              <w:t>7.办公经费</w:t>
            </w:r>
          </w:p>
        </w:tc>
        <w:tc>
          <w:tcPr>
            <w:tcW w:w="3180" w:type="dxa"/>
            <w:tcBorders>
              <w:top w:val="single" w:color="000000" w:sz="4" w:space="0"/>
              <w:left w:val="single" w:color="000000" w:sz="4" w:space="0"/>
              <w:bottom w:val="single" w:color="auto" w:sz="4" w:space="0"/>
              <w:right w:val="single" w:color="000000" w:sz="4" w:space="0"/>
            </w:tcBorders>
            <w:vAlign w:val="center"/>
          </w:tcPr>
          <w:p>
            <w:pPr>
              <w:widowControl/>
              <w:ind w:firstLine="301"/>
              <w:textAlignment w:val="center"/>
              <w:rPr>
                <w:b/>
                <w:kern w:val="0"/>
                <w:sz w:val="15"/>
                <w:szCs w:val="15"/>
                <w:lang w:bidi="ar"/>
              </w:rPr>
            </w:pPr>
            <w:r>
              <w:rPr>
                <w:rFonts w:hint="eastAsia"/>
                <w:b/>
                <w:kern w:val="0"/>
                <w:sz w:val="15"/>
                <w:szCs w:val="15"/>
                <w:lang w:bidi="ar"/>
              </w:rPr>
              <w:t>1.办公桌椅、档案柜及硬件购置费</w:t>
            </w:r>
          </w:p>
        </w:tc>
        <w:tc>
          <w:tcPr>
            <w:tcW w:w="708" w:type="dxa"/>
            <w:tcBorders>
              <w:top w:val="single" w:color="000000" w:sz="4" w:space="0"/>
              <w:left w:val="single" w:color="000000" w:sz="4" w:space="0"/>
              <w:bottom w:val="single" w:color="auto" w:sz="4" w:space="0"/>
              <w:right w:val="single" w:color="000000" w:sz="4" w:space="0"/>
            </w:tcBorders>
            <w:vAlign w:val="center"/>
          </w:tcPr>
          <w:p>
            <w:pPr>
              <w:ind w:firstLine="301"/>
              <w:jc w:val="left"/>
              <w:rPr>
                <w:b/>
                <w:sz w:val="15"/>
                <w:szCs w:val="15"/>
              </w:rPr>
            </w:pPr>
          </w:p>
        </w:tc>
        <w:tc>
          <w:tcPr>
            <w:tcW w:w="765" w:type="dxa"/>
            <w:tcBorders>
              <w:top w:val="single" w:color="000000" w:sz="4" w:space="0"/>
              <w:left w:val="single" w:color="000000" w:sz="4" w:space="0"/>
              <w:bottom w:val="single" w:color="auto" w:sz="4" w:space="0"/>
              <w:right w:val="single" w:color="000000" w:sz="4" w:space="0"/>
            </w:tcBorders>
            <w:vAlign w:val="center"/>
          </w:tcPr>
          <w:p>
            <w:pPr>
              <w:ind w:firstLine="301"/>
              <w:jc w:val="left"/>
              <w:rPr>
                <w:b/>
                <w:sz w:val="15"/>
                <w:szCs w:val="15"/>
              </w:rPr>
            </w:pPr>
          </w:p>
        </w:tc>
        <w:tc>
          <w:tcPr>
            <w:tcW w:w="517" w:type="dxa"/>
            <w:tcBorders>
              <w:top w:val="single" w:color="000000" w:sz="4" w:space="0"/>
              <w:left w:val="single" w:color="000000" w:sz="4" w:space="0"/>
              <w:bottom w:val="single" w:color="auto" w:sz="4" w:space="0"/>
              <w:right w:val="single" w:color="000000" w:sz="4" w:space="0"/>
            </w:tcBorders>
            <w:vAlign w:val="center"/>
          </w:tcPr>
          <w:p>
            <w:pPr>
              <w:ind w:firstLine="301"/>
              <w:jc w:val="left"/>
              <w:rPr>
                <w:b/>
                <w:sz w:val="15"/>
                <w:szCs w:val="15"/>
              </w:rPr>
            </w:pPr>
          </w:p>
        </w:tc>
        <w:tc>
          <w:tcPr>
            <w:tcW w:w="703" w:type="dxa"/>
            <w:tcBorders>
              <w:top w:val="single" w:color="000000" w:sz="4" w:space="0"/>
              <w:left w:val="single" w:color="000000" w:sz="4" w:space="0"/>
              <w:bottom w:val="single" w:color="auto" w:sz="4" w:space="0"/>
              <w:right w:val="single" w:color="000000" w:sz="4" w:space="0"/>
            </w:tcBorders>
            <w:vAlign w:val="center"/>
          </w:tcPr>
          <w:p>
            <w:pPr>
              <w:ind w:firstLine="301"/>
              <w:jc w:val="left"/>
              <w:rPr>
                <w:b/>
                <w:sz w:val="15"/>
                <w:szCs w:val="15"/>
              </w:rPr>
            </w:pPr>
          </w:p>
        </w:tc>
        <w:tc>
          <w:tcPr>
            <w:tcW w:w="709" w:type="dxa"/>
            <w:tcBorders>
              <w:top w:val="single" w:color="000000" w:sz="4" w:space="0"/>
              <w:left w:val="single" w:color="000000" w:sz="4" w:space="0"/>
              <w:bottom w:val="single" w:color="auto" w:sz="4" w:space="0"/>
              <w:right w:val="single" w:color="000000" w:sz="4" w:space="0"/>
            </w:tcBorders>
            <w:vAlign w:val="center"/>
          </w:tcPr>
          <w:p>
            <w:pPr>
              <w:ind w:firstLine="301"/>
              <w:jc w:val="left"/>
              <w:rPr>
                <w:b/>
                <w:sz w:val="15"/>
                <w:szCs w:val="15"/>
              </w:rPr>
            </w:pPr>
          </w:p>
        </w:tc>
        <w:tc>
          <w:tcPr>
            <w:tcW w:w="992" w:type="dxa"/>
            <w:tcBorders>
              <w:top w:val="single" w:color="000000" w:sz="4" w:space="0"/>
              <w:left w:val="single" w:color="000000" w:sz="4" w:space="0"/>
              <w:bottom w:val="single" w:color="auto" w:sz="4" w:space="0"/>
              <w:right w:val="single" w:color="000000" w:sz="4" w:space="0"/>
            </w:tcBorders>
            <w:vAlign w:val="center"/>
          </w:tcPr>
          <w:p>
            <w:pPr>
              <w:widowControl/>
              <w:ind w:firstLine="301"/>
              <w:jc w:val="left"/>
              <w:textAlignment w:val="center"/>
              <w:rPr>
                <w:rFonts w:hint="eastAsia"/>
                <w:b/>
                <w:sz w:val="15"/>
                <w:szCs w:val="15"/>
              </w:rPr>
            </w:pPr>
            <w:r>
              <w:rPr>
                <w:rFonts w:hint="eastAsia"/>
                <w:b/>
                <w:sz w:val="15"/>
                <w:szCs w:val="15"/>
              </w:rPr>
              <w:t>10.0</w:t>
            </w:r>
          </w:p>
        </w:tc>
      </w:tr>
      <w:tr>
        <w:tblPrEx>
          <w:tblLayout w:type="fixed"/>
          <w:tblCellMar>
            <w:top w:w="15" w:type="dxa"/>
            <w:left w:w="15" w:type="dxa"/>
            <w:bottom w:w="15" w:type="dxa"/>
            <w:right w:w="15" w:type="dxa"/>
          </w:tblCellMar>
        </w:tblPrEx>
        <w:trPr>
          <w:trHeight w:val="285" w:hRule="atLeast"/>
        </w:trPr>
        <w:tc>
          <w:tcPr>
            <w:tcW w:w="540" w:type="dxa"/>
            <w:vMerge w:val="continue"/>
            <w:tcBorders>
              <w:left w:val="single" w:color="auto" w:sz="4" w:space="0"/>
              <w:right w:val="single" w:color="auto" w:sz="4" w:space="0"/>
            </w:tcBorders>
            <w:vAlign w:val="center"/>
          </w:tcPr>
          <w:p>
            <w:pPr>
              <w:ind w:firstLine="301"/>
              <w:jc w:val="center"/>
              <w:rPr>
                <w:b/>
                <w:sz w:val="15"/>
                <w:szCs w:val="15"/>
              </w:rPr>
            </w:pPr>
          </w:p>
        </w:tc>
        <w:tc>
          <w:tcPr>
            <w:tcW w:w="690" w:type="dxa"/>
            <w:vMerge w:val="continue"/>
            <w:tcBorders>
              <w:left w:val="single" w:color="auto" w:sz="4" w:space="0"/>
              <w:right w:val="single" w:color="000000" w:sz="4" w:space="0"/>
            </w:tcBorders>
            <w:vAlign w:val="center"/>
          </w:tcPr>
          <w:p>
            <w:pPr>
              <w:widowControl/>
              <w:ind w:firstLine="301"/>
              <w:jc w:val="center"/>
              <w:textAlignment w:val="center"/>
              <w:rPr>
                <w:b/>
                <w:kern w:val="0"/>
                <w:sz w:val="15"/>
                <w:szCs w:val="15"/>
                <w:lang w:bidi="ar"/>
              </w:rPr>
            </w:pPr>
          </w:p>
        </w:tc>
        <w:tc>
          <w:tcPr>
            <w:tcW w:w="3180" w:type="dxa"/>
            <w:tcBorders>
              <w:top w:val="single" w:color="000000" w:sz="4" w:space="0"/>
              <w:left w:val="single" w:color="000000" w:sz="4" w:space="0"/>
              <w:bottom w:val="single" w:color="auto" w:sz="4" w:space="0"/>
              <w:right w:val="single" w:color="000000" w:sz="4" w:space="0"/>
            </w:tcBorders>
            <w:vAlign w:val="center"/>
          </w:tcPr>
          <w:p>
            <w:pPr>
              <w:widowControl/>
              <w:ind w:firstLine="301"/>
              <w:textAlignment w:val="center"/>
              <w:rPr>
                <w:b/>
                <w:kern w:val="0"/>
                <w:sz w:val="15"/>
                <w:szCs w:val="15"/>
                <w:lang w:bidi="ar"/>
              </w:rPr>
            </w:pPr>
            <w:r>
              <w:rPr>
                <w:rFonts w:hint="eastAsia"/>
                <w:b/>
                <w:kern w:val="0"/>
                <w:sz w:val="15"/>
                <w:szCs w:val="15"/>
                <w:lang w:bidi="ar"/>
              </w:rPr>
              <w:t>2.差旅费</w:t>
            </w:r>
          </w:p>
        </w:tc>
        <w:tc>
          <w:tcPr>
            <w:tcW w:w="708" w:type="dxa"/>
            <w:tcBorders>
              <w:top w:val="single" w:color="000000" w:sz="4" w:space="0"/>
              <w:left w:val="single" w:color="000000" w:sz="4" w:space="0"/>
              <w:bottom w:val="single" w:color="auto" w:sz="4" w:space="0"/>
              <w:right w:val="single" w:color="000000" w:sz="4" w:space="0"/>
            </w:tcBorders>
            <w:vAlign w:val="center"/>
          </w:tcPr>
          <w:p>
            <w:pPr>
              <w:ind w:firstLine="301"/>
              <w:jc w:val="left"/>
              <w:rPr>
                <w:b/>
                <w:sz w:val="15"/>
                <w:szCs w:val="15"/>
              </w:rPr>
            </w:pPr>
          </w:p>
        </w:tc>
        <w:tc>
          <w:tcPr>
            <w:tcW w:w="765" w:type="dxa"/>
            <w:tcBorders>
              <w:top w:val="single" w:color="000000" w:sz="4" w:space="0"/>
              <w:left w:val="single" w:color="000000" w:sz="4" w:space="0"/>
              <w:bottom w:val="single" w:color="auto" w:sz="4" w:space="0"/>
              <w:right w:val="single" w:color="000000" w:sz="4" w:space="0"/>
            </w:tcBorders>
            <w:vAlign w:val="center"/>
          </w:tcPr>
          <w:p>
            <w:pPr>
              <w:ind w:firstLine="301"/>
              <w:jc w:val="left"/>
              <w:rPr>
                <w:b/>
                <w:sz w:val="15"/>
                <w:szCs w:val="15"/>
              </w:rPr>
            </w:pPr>
          </w:p>
        </w:tc>
        <w:tc>
          <w:tcPr>
            <w:tcW w:w="517" w:type="dxa"/>
            <w:tcBorders>
              <w:top w:val="single" w:color="000000" w:sz="4" w:space="0"/>
              <w:left w:val="single" w:color="000000" w:sz="4" w:space="0"/>
              <w:bottom w:val="single" w:color="auto" w:sz="4" w:space="0"/>
              <w:right w:val="single" w:color="000000" w:sz="4" w:space="0"/>
            </w:tcBorders>
            <w:vAlign w:val="center"/>
          </w:tcPr>
          <w:p>
            <w:pPr>
              <w:ind w:firstLine="301"/>
              <w:jc w:val="left"/>
              <w:rPr>
                <w:b/>
                <w:sz w:val="15"/>
                <w:szCs w:val="15"/>
              </w:rPr>
            </w:pPr>
          </w:p>
        </w:tc>
        <w:tc>
          <w:tcPr>
            <w:tcW w:w="703" w:type="dxa"/>
            <w:tcBorders>
              <w:top w:val="single" w:color="000000" w:sz="4" w:space="0"/>
              <w:left w:val="single" w:color="000000" w:sz="4" w:space="0"/>
              <w:bottom w:val="single" w:color="auto" w:sz="4" w:space="0"/>
              <w:right w:val="single" w:color="000000" w:sz="4" w:space="0"/>
            </w:tcBorders>
            <w:vAlign w:val="center"/>
          </w:tcPr>
          <w:p>
            <w:pPr>
              <w:ind w:firstLine="301"/>
              <w:jc w:val="left"/>
              <w:rPr>
                <w:b/>
                <w:sz w:val="15"/>
                <w:szCs w:val="15"/>
              </w:rPr>
            </w:pPr>
          </w:p>
        </w:tc>
        <w:tc>
          <w:tcPr>
            <w:tcW w:w="709" w:type="dxa"/>
            <w:tcBorders>
              <w:top w:val="single" w:color="000000" w:sz="4" w:space="0"/>
              <w:left w:val="single" w:color="000000" w:sz="4" w:space="0"/>
              <w:bottom w:val="single" w:color="auto" w:sz="4" w:space="0"/>
              <w:right w:val="single" w:color="000000" w:sz="4" w:space="0"/>
            </w:tcBorders>
            <w:vAlign w:val="center"/>
          </w:tcPr>
          <w:p>
            <w:pPr>
              <w:ind w:firstLine="301"/>
              <w:jc w:val="left"/>
              <w:rPr>
                <w:b/>
                <w:sz w:val="15"/>
                <w:szCs w:val="15"/>
              </w:rPr>
            </w:pPr>
          </w:p>
        </w:tc>
        <w:tc>
          <w:tcPr>
            <w:tcW w:w="992" w:type="dxa"/>
            <w:tcBorders>
              <w:top w:val="single" w:color="000000" w:sz="4" w:space="0"/>
              <w:left w:val="single" w:color="000000" w:sz="4" w:space="0"/>
              <w:bottom w:val="single" w:color="auto" w:sz="4" w:space="0"/>
              <w:right w:val="single" w:color="000000" w:sz="4" w:space="0"/>
            </w:tcBorders>
            <w:vAlign w:val="center"/>
          </w:tcPr>
          <w:p>
            <w:pPr>
              <w:widowControl/>
              <w:ind w:firstLine="301"/>
              <w:jc w:val="left"/>
              <w:textAlignment w:val="center"/>
              <w:rPr>
                <w:rFonts w:hint="eastAsia"/>
                <w:b/>
                <w:sz w:val="15"/>
                <w:szCs w:val="15"/>
              </w:rPr>
            </w:pPr>
            <w:r>
              <w:rPr>
                <w:rFonts w:hint="eastAsia"/>
                <w:b/>
                <w:sz w:val="15"/>
                <w:szCs w:val="15"/>
              </w:rPr>
              <w:t>24</w:t>
            </w:r>
          </w:p>
        </w:tc>
      </w:tr>
      <w:tr>
        <w:tblPrEx>
          <w:tblLayout w:type="fixed"/>
          <w:tblCellMar>
            <w:top w:w="15" w:type="dxa"/>
            <w:left w:w="15" w:type="dxa"/>
            <w:bottom w:w="15" w:type="dxa"/>
            <w:right w:w="15" w:type="dxa"/>
          </w:tblCellMar>
        </w:tblPrEx>
        <w:trPr>
          <w:trHeight w:val="285" w:hRule="atLeast"/>
        </w:trPr>
        <w:tc>
          <w:tcPr>
            <w:tcW w:w="540" w:type="dxa"/>
            <w:vMerge w:val="continue"/>
            <w:tcBorders>
              <w:left w:val="single" w:color="auto" w:sz="4" w:space="0"/>
              <w:right w:val="single" w:color="auto" w:sz="4" w:space="0"/>
            </w:tcBorders>
            <w:vAlign w:val="center"/>
          </w:tcPr>
          <w:p>
            <w:pPr>
              <w:ind w:firstLine="301"/>
              <w:jc w:val="center"/>
              <w:rPr>
                <w:b/>
                <w:sz w:val="15"/>
                <w:szCs w:val="15"/>
              </w:rPr>
            </w:pPr>
          </w:p>
        </w:tc>
        <w:tc>
          <w:tcPr>
            <w:tcW w:w="690" w:type="dxa"/>
            <w:vMerge w:val="continue"/>
            <w:tcBorders>
              <w:left w:val="single" w:color="auto" w:sz="4" w:space="0"/>
              <w:right w:val="single" w:color="000000" w:sz="4" w:space="0"/>
            </w:tcBorders>
            <w:vAlign w:val="center"/>
          </w:tcPr>
          <w:p>
            <w:pPr>
              <w:widowControl/>
              <w:ind w:firstLine="301"/>
              <w:jc w:val="center"/>
              <w:textAlignment w:val="center"/>
              <w:rPr>
                <w:b/>
                <w:kern w:val="0"/>
                <w:sz w:val="15"/>
                <w:szCs w:val="15"/>
                <w:lang w:bidi="ar"/>
              </w:rPr>
            </w:pPr>
          </w:p>
        </w:tc>
        <w:tc>
          <w:tcPr>
            <w:tcW w:w="3180" w:type="dxa"/>
            <w:tcBorders>
              <w:top w:val="single" w:color="000000" w:sz="4" w:space="0"/>
              <w:left w:val="single" w:color="000000" w:sz="4" w:space="0"/>
              <w:bottom w:val="single" w:color="auto" w:sz="4" w:space="0"/>
              <w:right w:val="single" w:color="000000" w:sz="4" w:space="0"/>
            </w:tcBorders>
            <w:vAlign w:val="center"/>
          </w:tcPr>
          <w:p>
            <w:pPr>
              <w:widowControl/>
              <w:ind w:firstLine="301"/>
              <w:textAlignment w:val="center"/>
              <w:rPr>
                <w:b/>
                <w:kern w:val="0"/>
                <w:sz w:val="15"/>
                <w:szCs w:val="15"/>
                <w:lang w:bidi="ar"/>
              </w:rPr>
            </w:pPr>
            <w:r>
              <w:rPr>
                <w:rFonts w:hint="eastAsia"/>
                <w:b/>
                <w:kern w:val="0"/>
                <w:sz w:val="15"/>
                <w:szCs w:val="15"/>
                <w:lang w:bidi="ar"/>
              </w:rPr>
              <w:t>3.车辆租用费</w:t>
            </w:r>
          </w:p>
        </w:tc>
        <w:tc>
          <w:tcPr>
            <w:tcW w:w="708" w:type="dxa"/>
            <w:tcBorders>
              <w:top w:val="single" w:color="000000" w:sz="4" w:space="0"/>
              <w:left w:val="single" w:color="000000" w:sz="4" w:space="0"/>
              <w:bottom w:val="single" w:color="auto" w:sz="4" w:space="0"/>
              <w:right w:val="single" w:color="000000" w:sz="4" w:space="0"/>
            </w:tcBorders>
            <w:vAlign w:val="center"/>
          </w:tcPr>
          <w:p>
            <w:pPr>
              <w:ind w:firstLine="301"/>
              <w:jc w:val="left"/>
              <w:rPr>
                <w:b/>
                <w:sz w:val="15"/>
                <w:szCs w:val="15"/>
              </w:rPr>
            </w:pPr>
          </w:p>
        </w:tc>
        <w:tc>
          <w:tcPr>
            <w:tcW w:w="765" w:type="dxa"/>
            <w:tcBorders>
              <w:top w:val="single" w:color="000000" w:sz="4" w:space="0"/>
              <w:left w:val="single" w:color="000000" w:sz="4" w:space="0"/>
              <w:bottom w:val="single" w:color="auto" w:sz="4" w:space="0"/>
              <w:right w:val="single" w:color="000000" w:sz="4" w:space="0"/>
            </w:tcBorders>
            <w:vAlign w:val="center"/>
          </w:tcPr>
          <w:p>
            <w:pPr>
              <w:ind w:firstLine="301"/>
              <w:jc w:val="left"/>
              <w:rPr>
                <w:b/>
                <w:sz w:val="15"/>
                <w:szCs w:val="15"/>
              </w:rPr>
            </w:pPr>
          </w:p>
        </w:tc>
        <w:tc>
          <w:tcPr>
            <w:tcW w:w="517" w:type="dxa"/>
            <w:tcBorders>
              <w:top w:val="single" w:color="000000" w:sz="4" w:space="0"/>
              <w:left w:val="single" w:color="000000" w:sz="4" w:space="0"/>
              <w:bottom w:val="single" w:color="auto" w:sz="4" w:space="0"/>
              <w:right w:val="single" w:color="000000" w:sz="4" w:space="0"/>
            </w:tcBorders>
            <w:vAlign w:val="center"/>
          </w:tcPr>
          <w:p>
            <w:pPr>
              <w:ind w:firstLine="301"/>
              <w:jc w:val="left"/>
              <w:rPr>
                <w:b/>
                <w:sz w:val="15"/>
                <w:szCs w:val="15"/>
              </w:rPr>
            </w:pPr>
          </w:p>
        </w:tc>
        <w:tc>
          <w:tcPr>
            <w:tcW w:w="703" w:type="dxa"/>
            <w:tcBorders>
              <w:top w:val="single" w:color="000000" w:sz="4" w:space="0"/>
              <w:left w:val="single" w:color="000000" w:sz="4" w:space="0"/>
              <w:bottom w:val="single" w:color="auto" w:sz="4" w:space="0"/>
              <w:right w:val="single" w:color="000000" w:sz="4" w:space="0"/>
            </w:tcBorders>
            <w:vAlign w:val="center"/>
          </w:tcPr>
          <w:p>
            <w:pPr>
              <w:ind w:firstLine="301"/>
              <w:jc w:val="left"/>
              <w:rPr>
                <w:b/>
                <w:sz w:val="15"/>
                <w:szCs w:val="15"/>
              </w:rPr>
            </w:pPr>
          </w:p>
        </w:tc>
        <w:tc>
          <w:tcPr>
            <w:tcW w:w="709" w:type="dxa"/>
            <w:tcBorders>
              <w:top w:val="single" w:color="000000" w:sz="4" w:space="0"/>
              <w:left w:val="single" w:color="000000" w:sz="4" w:space="0"/>
              <w:bottom w:val="single" w:color="auto" w:sz="4" w:space="0"/>
              <w:right w:val="single" w:color="000000" w:sz="4" w:space="0"/>
            </w:tcBorders>
            <w:vAlign w:val="center"/>
          </w:tcPr>
          <w:p>
            <w:pPr>
              <w:ind w:firstLine="301"/>
              <w:jc w:val="left"/>
              <w:rPr>
                <w:b/>
                <w:sz w:val="15"/>
                <w:szCs w:val="15"/>
              </w:rPr>
            </w:pPr>
          </w:p>
        </w:tc>
        <w:tc>
          <w:tcPr>
            <w:tcW w:w="992" w:type="dxa"/>
            <w:tcBorders>
              <w:top w:val="single" w:color="000000" w:sz="4" w:space="0"/>
              <w:left w:val="single" w:color="000000" w:sz="4" w:space="0"/>
              <w:bottom w:val="single" w:color="auto" w:sz="4" w:space="0"/>
              <w:right w:val="single" w:color="000000" w:sz="4" w:space="0"/>
            </w:tcBorders>
            <w:vAlign w:val="center"/>
          </w:tcPr>
          <w:p>
            <w:pPr>
              <w:widowControl/>
              <w:ind w:firstLine="301"/>
              <w:jc w:val="left"/>
              <w:textAlignment w:val="center"/>
              <w:rPr>
                <w:rFonts w:hint="eastAsia"/>
                <w:b/>
                <w:sz w:val="15"/>
                <w:szCs w:val="15"/>
              </w:rPr>
            </w:pPr>
            <w:r>
              <w:rPr>
                <w:rFonts w:hint="eastAsia"/>
                <w:b/>
                <w:sz w:val="15"/>
                <w:szCs w:val="15"/>
              </w:rPr>
              <w:t>18</w:t>
            </w:r>
          </w:p>
        </w:tc>
      </w:tr>
      <w:tr>
        <w:tblPrEx>
          <w:tblLayout w:type="fixed"/>
          <w:tblCellMar>
            <w:top w:w="15" w:type="dxa"/>
            <w:left w:w="15" w:type="dxa"/>
            <w:bottom w:w="15" w:type="dxa"/>
            <w:right w:w="15" w:type="dxa"/>
          </w:tblCellMar>
        </w:tblPrEx>
        <w:trPr>
          <w:trHeight w:val="285" w:hRule="atLeast"/>
        </w:trPr>
        <w:tc>
          <w:tcPr>
            <w:tcW w:w="540" w:type="dxa"/>
            <w:vMerge w:val="continue"/>
            <w:tcBorders>
              <w:left w:val="single" w:color="auto" w:sz="4" w:space="0"/>
              <w:right w:val="single" w:color="auto" w:sz="4" w:space="0"/>
            </w:tcBorders>
            <w:vAlign w:val="center"/>
          </w:tcPr>
          <w:p>
            <w:pPr>
              <w:ind w:firstLine="301"/>
              <w:jc w:val="center"/>
              <w:rPr>
                <w:b/>
                <w:sz w:val="15"/>
                <w:szCs w:val="15"/>
              </w:rPr>
            </w:pPr>
          </w:p>
        </w:tc>
        <w:tc>
          <w:tcPr>
            <w:tcW w:w="690" w:type="dxa"/>
            <w:vMerge w:val="continue"/>
            <w:tcBorders>
              <w:left w:val="single" w:color="auto" w:sz="4" w:space="0"/>
              <w:right w:val="single" w:color="000000" w:sz="4" w:space="0"/>
            </w:tcBorders>
            <w:vAlign w:val="center"/>
          </w:tcPr>
          <w:p>
            <w:pPr>
              <w:widowControl/>
              <w:ind w:firstLine="301"/>
              <w:jc w:val="center"/>
              <w:textAlignment w:val="center"/>
              <w:rPr>
                <w:b/>
                <w:kern w:val="0"/>
                <w:sz w:val="15"/>
                <w:szCs w:val="15"/>
                <w:lang w:bidi="ar"/>
              </w:rPr>
            </w:pPr>
          </w:p>
        </w:tc>
        <w:tc>
          <w:tcPr>
            <w:tcW w:w="3180" w:type="dxa"/>
            <w:tcBorders>
              <w:top w:val="single" w:color="000000" w:sz="4" w:space="0"/>
              <w:left w:val="single" w:color="000000" w:sz="4" w:space="0"/>
              <w:bottom w:val="single" w:color="auto" w:sz="4" w:space="0"/>
              <w:right w:val="single" w:color="000000" w:sz="4" w:space="0"/>
            </w:tcBorders>
            <w:vAlign w:val="center"/>
          </w:tcPr>
          <w:p>
            <w:pPr>
              <w:widowControl/>
              <w:ind w:firstLine="301"/>
              <w:textAlignment w:val="center"/>
              <w:rPr>
                <w:rFonts w:hint="eastAsia"/>
                <w:b/>
                <w:kern w:val="0"/>
                <w:sz w:val="15"/>
                <w:szCs w:val="15"/>
                <w:lang w:bidi="ar"/>
              </w:rPr>
            </w:pPr>
            <w:r>
              <w:rPr>
                <w:rFonts w:hint="eastAsia"/>
                <w:b/>
                <w:kern w:val="0"/>
                <w:sz w:val="15"/>
                <w:szCs w:val="15"/>
                <w:lang w:bidi="ar"/>
              </w:rPr>
              <w:t>4.人员工资</w:t>
            </w:r>
          </w:p>
        </w:tc>
        <w:tc>
          <w:tcPr>
            <w:tcW w:w="708" w:type="dxa"/>
            <w:tcBorders>
              <w:top w:val="single" w:color="000000" w:sz="4" w:space="0"/>
              <w:left w:val="single" w:color="000000" w:sz="4" w:space="0"/>
              <w:bottom w:val="single" w:color="auto" w:sz="4" w:space="0"/>
              <w:right w:val="single" w:color="000000" w:sz="4" w:space="0"/>
            </w:tcBorders>
            <w:vAlign w:val="center"/>
          </w:tcPr>
          <w:p>
            <w:pPr>
              <w:ind w:firstLine="301"/>
              <w:jc w:val="left"/>
              <w:rPr>
                <w:rFonts w:hint="eastAsia"/>
                <w:b/>
                <w:sz w:val="15"/>
                <w:szCs w:val="15"/>
              </w:rPr>
            </w:pPr>
            <w:r>
              <w:rPr>
                <w:rFonts w:hint="eastAsia"/>
                <w:b/>
                <w:sz w:val="15"/>
                <w:szCs w:val="15"/>
              </w:rPr>
              <w:t>5</w:t>
            </w:r>
          </w:p>
        </w:tc>
        <w:tc>
          <w:tcPr>
            <w:tcW w:w="765" w:type="dxa"/>
            <w:tcBorders>
              <w:top w:val="single" w:color="000000" w:sz="4" w:space="0"/>
              <w:left w:val="single" w:color="000000" w:sz="4" w:space="0"/>
              <w:bottom w:val="single" w:color="auto" w:sz="4" w:space="0"/>
              <w:right w:val="single" w:color="000000" w:sz="4" w:space="0"/>
            </w:tcBorders>
            <w:vAlign w:val="center"/>
          </w:tcPr>
          <w:p>
            <w:pPr>
              <w:ind w:firstLine="301"/>
              <w:jc w:val="left"/>
              <w:rPr>
                <w:rFonts w:hint="eastAsia"/>
                <w:b/>
                <w:sz w:val="15"/>
                <w:szCs w:val="15"/>
              </w:rPr>
            </w:pPr>
          </w:p>
        </w:tc>
        <w:tc>
          <w:tcPr>
            <w:tcW w:w="517" w:type="dxa"/>
            <w:tcBorders>
              <w:top w:val="single" w:color="000000" w:sz="4" w:space="0"/>
              <w:left w:val="single" w:color="000000" w:sz="4" w:space="0"/>
              <w:bottom w:val="single" w:color="auto" w:sz="4" w:space="0"/>
              <w:right w:val="single" w:color="000000" w:sz="4" w:space="0"/>
            </w:tcBorders>
            <w:vAlign w:val="center"/>
          </w:tcPr>
          <w:p>
            <w:pPr>
              <w:ind w:firstLine="301"/>
              <w:jc w:val="left"/>
              <w:rPr>
                <w:rFonts w:hint="eastAsia"/>
                <w:b/>
                <w:sz w:val="15"/>
                <w:szCs w:val="15"/>
              </w:rPr>
            </w:pPr>
            <w:r>
              <w:rPr>
                <w:rFonts w:hint="eastAsia"/>
                <w:b/>
                <w:sz w:val="15"/>
                <w:szCs w:val="15"/>
              </w:rPr>
              <w:t>12</w:t>
            </w:r>
          </w:p>
        </w:tc>
        <w:tc>
          <w:tcPr>
            <w:tcW w:w="703" w:type="dxa"/>
            <w:tcBorders>
              <w:top w:val="single" w:color="000000" w:sz="4" w:space="0"/>
              <w:left w:val="single" w:color="000000" w:sz="4" w:space="0"/>
              <w:bottom w:val="single" w:color="auto" w:sz="4" w:space="0"/>
              <w:right w:val="single" w:color="000000" w:sz="4" w:space="0"/>
            </w:tcBorders>
            <w:vAlign w:val="center"/>
          </w:tcPr>
          <w:p>
            <w:pPr>
              <w:ind w:firstLine="301"/>
              <w:jc w:val="left"/>
              <w:rPr>
                <w:rFonts w:hint="eastAsia"/>
                <w:b/>
                <w:sz w:val="15"/>
                <w:szCs w:val="15"/>
              </w:rPr>
            </w:pPr>
            <w:r>
              <w:rPr>
                <w:rFonts w:hint="eastAsia"/>
                <w:b/>
                <w:sz w:val="15"/>
                <w:szCs w:val="15"/>
              </w:rPr>
              <w:t>0.4</w:t>
            </w:r>
          </w:p>
        </w:tc>
        <w:tc>
          <w:tcPr>
            <w:tcW w:w="709" w:type="dxa"/>
            <w:tcBorders>
              <w:top w:val="single" w:color="000000" w:sz="4" w:space="0"/>
              <w:left w:val="single" w:color="000000" w:sz="4" w:space="0"/>
              <w:bottom w:val="single" w:color="auto" w:sz="4" w:space="0"/>
              <w:right w:val="single" w:color="000000" w:sz="4" w:space="0"/>
            </w:tcBorders>
            <w:vAlign w:val="center"/>
          </w:tcPr>
          <w:p>
            <w:pPr>
              <w:ind w:firstLine="301"/>
              <w:jc w:val="left"/>
              <w:rPr>
                <w:rFonts w:hint="eastAsia"/>
                <w:b/>
                <w:sz w:val="15"/>
                <w:szCs w:val="15"/>
              </w:rPr>
            </w:pPr>
            <w:r>
              <w:rPr>
                <w:rFonts w:hint="eastAsia"/>
                <w:b/>
                <w:sz w:val="15"/>
                <w:szCs w:val="15"/>
              </w:rPr>
              <w:t>2</w:t>
            </w:r>
          </w:p>
        </w:tc>
        <w:tc>
          <w:tcPr>
            <w:tcW w:w="992" w:type="dxa"/>
            <w:tcBorders>
              <w:top w:val="single" w:color="000000" w:sz="4" w:space="0"/>
              <w:left w:val="single" w:color="000000" w:sz="4" w:space="0"/>
              <w:bottom w:val="single" w:color="auto" w:sz="4" w:space="0"/>
              <w:right w:val="single" w:color="000000" w:sz="4" w:space="0"/>
            </w:tcBorders>
            <w:vAlign w:val="center"/>
          </w:tcPr>
          <w:p>
            <w:pPr>
              <w:widowControl/>
              <w:ind w:firstLine="301"/>
              <w:jc w:val="left"/>
              <w:textAlignment w:val="center"/>
              <w:rPr>
                <w:rFonts w:hint="eastAsia"/>
                <w:b/>
                <w:sz w:val="15"/>
                <w:szCs w:val="15"/>
              </w:rPr>
            </w:pPr>
            <w:r>
              <w:rPr>
                <w:rFonts w:hint="eastAsia"/>
                <w:b/>
                <w:sz w:val="15"/>
                <w:szCs w:val="15"/>
              </w:rPr>
              <w:t>26</w:t>
            </w:r>
          </w:p>
        </w:tc>
      </w:tr>
      <w:tr>
        <w:tblPrEx>
          <w:tblLayout w:type="fixed"/>
          <w:tblCellMar>
            <w:top w:w="15" w:type="dxa"/>
            <w:left w:w="15" w:type="dxa"/>
            <w:bottom w:w="15" w:type="dxa"/>
            <w:right w:w="15" w:type="dxa"/>
          </w:tblCellMar>
        </w:tblPrEx>
        <w:trPr>
          <w:trHeight w:val="285" w:hRule="atLeast"/>
        </w:trPr>
        <w:tc>
          <w:tcPr>
            <w:tcW w:w="540" w:type="dxa"/>
            <w:vMerge w:val="continue"/>
            <w:tcBorders>
              <w:left w:val="single" w:color="auto" w:sz="4" w:space="0"/>
              <w:right w:val="single" w:color="auto" w:sz="4" w:space="0"/>
            </w:tcBorders>
            <w:vAlign w:val="center"/>
          </w:tcPr>
          <w:p>
            <w:pPr>
              <w:ind w:firstLine="301"/>
              <w:jc w:val="center"/>
              <w:rPr>
                <w:b/>
                <w:sz w:val="15"/>
                <w:szCs w:val="15"/>
              </w:rPr>
            </w:pPr>
          </w:p>
        </w:tc>
        <w:tc>
          <w:tcPr>
            <w:tcW w:w="690" w:type="dxa"/>
            <w:vMerge w:val="continue"/>
            <w:tcBorders>
              <w:left w:val="single" w:color="auto" w:sz="4" w:space="0"/>
              <w:right w:val="single" w:color="000000" w:sz="4" w:space="0"/>
            </w:tcBorders>
            <w:vAlign w:val="center"/>
          </w:tcPr>
          <w:p>
            <w:pPr>
              <w:widowControl/>
              <w:ind w:firstLine="301"/>
              <w:jc w:val="center"/>
              <w:textAlignment w:val="center"/>
              <w:rPr>
                <w:b/>
                <w:kern w:val="0"/>
                <w:sz w:val="15"/>
                <w:szCs w:val="15"/>
                <w:lang w:bidi="ar"/>
              </w:rPr>
            </w:pPr>
          </w:p>
        </w:tc>
        <w:tc>
          <w:tcPr>
            <w:tcW w:w="3180" w:type="dxa"/>
            <w:tcBorders>
              <w:top w:val="single" w:color="000000" w:sz="4" w:space="0"/>
              <w:left w:val="single" w:color="000000" w:sz="4" w:space="0"/>
              <w:bottom w:val="single" w:color="auto" w:sz="4" w:space="0"/>
              <w:right w:val="single" w:color="000000" w:sz="4" w:space="0"/>
            </w:tcBorders>
            <w:vAlign w:val="center"/>
          </w:tcPr>
          <w:p>
            <w:pPr>
              <w:widowControl/>
              <w:ind w:firstLine="301"/>
              <w:textAlignment w:val="center"/>
              <w:rPr>
                <w:rFonts w:hint="eastAsia"/>
                <w:b/>
                <w:kern w:val="0"/>
                <w:sz w:val="15"/>
                <w:szCs w:val="15"/>
                <w:lang w:bidi="ar"/>
              </w:rPr>
            </w:pPr>
            <w:r>
              <w:rPr>
                <w:rFonts w:hint="eastAsia"/>
                <w:b/>
                <w:kern w:val="0"/>
                <w:sz w:val="15"/>
                <w:szCs w:val="15"/>
                <w:lang w:bidi="ar"/>
              </w:rPr>
              <w:t>5.其他费用</w:t>
            </w:r>
          </w:p>
        </w:tc>
        <w:tc>
          <w:tcPr>
            <w:tcW w:w="708" w:type="dxa"/>
            <w:tcBorders>
              <w:top w:val="single" w:color="000000" w:sz="4" w:space="0"/>
              <w:left w:val="single" w:color="000000" w:sz="4" w:space="0"/>
              <w:bottom w:val="single" w:color="auto" w:sz="4" w:space="0"/>
              <w:right w:val="single" w:color="000000" w:sz="4" w:space="0"/>
            </w:tcBorders>
            <w:vAlign w:val="center"/>
          </w:tcPr>
          <w:p>
            <w:pPr>
              <w:ind w:firstLine="301"/>
              <w:jc w:val="left"/>
              <w:rPr>
                <w:b/>
                <w:sz w:val="15"/>
                <w:szCs w:val="15"/>
              </w:rPr>
            </w:pPr>
          </w:p>
        </w:tc>
        <w:tc>
          <w:tcPr>
            <w:tcW w:w="765" w:type="dxa"/>
            <w:tcBorders>
              <w:top w:val="single" w:color="000000" w:sz="4" w:space="0"/>
              <w:left w:val="single" w:color="000000" w:sz="4" w:space="0"/>
              <w:bottom w:val="single" w:color="auto" w:sz="4" w:space="0"/>
              <w:right w:val="single" w:color="000000" w:sz="4" w:space="0"/>
            </w:tcBorders>
            <w:vAlign w:val="center"/>
          </w:tcPr>
          <w:p>
            <w:pPr>
              <w:ind w:firstLine="301"/>
              <w:jc w:val="left"/>
              <w:rPr>
                <w:b/>
                <w:sz w:val="15"/>
                <w:szCs w:val="15"/>
              </w:rPr>
            </w:pPr>
          </w:p>
        </w:tc>
        <w:tc>
          <w:tcPr>
            <w:tcW w:w="517" w:type="dxa"/>
            <w:tcBorders>
              <w:top w:val="single" w:color="000000" w:sz="4" w:space="0"/>
              <w:left w:val="single" w:color="000000" w:sz="4" w:space="0"/>
              <w:bottom w:val="single" w:color="auto" w:sz="4" w:space="0"/>
              <w:right w:val="single" w:color="000000" w:sz="4" w:space="0"/>
            </w:tcBorders>
            <w:vAlign w:val="center"/>
          </w:tcPr>
          <w:p>
            <w:pPr>
              <w:ind w:firstLine="301"/>
              <w:jc w:val="left"/>
              <w:rPr>
                <w:b/>
                <w:sz w:val="15"/>
                <w:szCs w:val="15"/>
              </w:rPr>
            </w:pPr>
          </w:p>
        </w:tc>
        <w:tc>
          <w:tcPr>
            <w:tcW w:w="703" w:type="dxa"/>
            <w:tcBorders>
              <w:top w:val="single" w:color="000000" w:sz="4" w:space="0"/>
              <w:left w:val="single" w:color="000000" w:sz="4" w:space="0"/>
              <w:bottom w:val="single" w:color="auto" w:sz="4" w:space="0"/>
              <w:right w:val="single" w:color="000000" w:sz="4" w:space="0"/>
            </w:tcBorders>
            <w:vAlign w:val="center"/>
          </w:tcPr>
          <w:p>
            <w:pPr>
              <w:ind w:firstLine="301"/>
              <w:jc w:val="left"/>
              <w:rPr>
                <w:b/>
                <w:sz w:val="15"/>
                <w:szCs w:val="15"/>
              </w:rPr>
            </w:pPr>
          </w:p>
        </w:tc>
        <w:tc>
          <w:tcPr>
            <w:tcW w:w="709" w:type="dxa"/>
            <w:tcBorders>
              <w:top w:val="single" w:color="000000" w:sz="4" w:space="0"/>
              <w:left w:val="single" w:color="000000" w:sz="4" w:space="0"/>
              <w:bottom w:val="single" w:color="auto" w:sz="4" w:space="0"/>
              <w:right w:val="single" w:color="000000" w:sz="4" w:space="0"/>
            </w:tcBorders>
            <w:vAlign w:val="center"/>
          </w:tcPr>
          <w:p>
            <w:pPr>
              <w:ind w:firstLine="301"/>
              <w:jc w:val="left"/>
              <w:rPr>
                <w:b/>
                <w:sz w:val="15"/>
                <w:szCs w:val="15"/>
              </w:rPr>
            </w:pPr>
          </w:p>
        </w:tc>
        <w:tc>
          <w:tcPr>
            <w:tcW w:w="992" w:type="dxa"/>
            <w:tcBorders>
              <w:top w:val="single" w:color="000000" w:sz="4" w:space="0"/>
              <w:left w:val="single" w:color="000000" w:sz="4" w:space="0"/>
              <w:bottom w:val="single" w:color="auto" w:sz="4" w:space="0"/>
              <w:right w:val="single" w:color="000000" w:sz="4" w:space="0"/>
            </w:tcBorders>
            <w:vAlign w:val="center"/>
          </w:tcPr>
          <w:p>
            <w:pPr>
              <w:widowControl/>
              <w:ind w:firstLine="301"/>
              <w:jc w:val="left"/>
              <w:textAlignment w:val="center"/>
              <w:rPr>
                <w:rFonts w:hint="eastAsia"/>
                <w:b/>
                <w:sz w:val="15"/>
                <w:szCs w:val="15"/>
              </w:rPr>
            </w:pPr>
            <w:r>
              <w:rPr>
                <w:rFonts w:hint="eastAsia"/>
                <w:b/>
                <w:sz w:val="15"/>
                <w:szCs w:val="15"/>
              </w:rPr>
              <w:t>10</w:t>
            </w:r>
          </w:p>
        </w:tc>
      </w:tr>
      <w:tr>
        <w:tblPrEx>
          <w:tblLayout w:type="fixed"/>
          <w:tblCellMar>
            <w:top w:w="15" w:type="dxa"/>
            <w:left w:w="15" w:type="dxa"/>
            <w:bottom w:w="15" w:type="dxa"/>
            <w:right w:w="15" w:type="dxa"/>
          </w:tblCellMar>
        </w:tblPrEx>
        <w:trPr>
          <w:trHeight w:val="285" w:hRule="atLeast"/>
        </w:trPr>
        <w:tc>
          <w:tcPr>
            <w:tcW w:w="540" w:type="dxa"/>
            <w:vMerge w:val="continue"/>
            <w:tcBorders>
              <w:left w:val="single" w:color="auto" w:sz="4" w:space="0"/>
              <w:right w:val="single" w:color="auto" w:sz="4" w:space="0"/>
            </w:tcBorders>
            <w:vAlign w:val="center"/>
          </w:tcPr>
          <w:p>
            <w:pPr>
              <w:ind w:firstLine="301"/>
              <w:jc w:val="center"/>
              <w:rPr>
                <w:b/>
                <w:sz w:val="15"/>
                <w:szCs w:val="15"/>
              </w:rPr>
            </w:pPr>
          </w:p>
        </w:tc>
        <w:tc>
          <w:tcPr>
            <w:tcW w:w="690" w:type="dxa"/>
            <w:vMerge w:val="continue"/>
            <w:tcBorders>
              <w:left w:val="single" w:color="auto" w:sz="4" w:space="0"/>
              <w:right w:val="single" w:color="000000" w:sz="4" w:space="0"/>
            </w:tcBorders>
            <w:vAlign w:val="center"/>
          </w:tcPr>
          <w:p>
            <w:pPr>
              <w:widowControl/>
              <w:ind w:firstLine="301"/>
              <w:jc w:val="center"/>
              <w:textAlignment w:val="center"/>
              <w:rPr>
                <w:b/>
                <w:kern w:val="0"/>
                <w:sz w:val="15"/>
                <w:szCs w:val="15"/>
                <w:lang w:bidi="ar"/>
              </w:rPr>
            </w:pPr>
          </w:p>
        </w:tc>
        <w:tc>
          <w:tcPr>
            <w:tcW w:w="3180" w:type="dxa"/>
            <w:tcBorders>
              <w:top w:val="single" w:color="000000" w:sz="4" w:space="0"/>
              <w:left w:val="single" w:color="000000" w:sz="4" w:space="0"/>
              <w:bottom w:val="single" w:color="auto" w:sz="4" w:space="0"/>
              <w:right w:val="single" w:color="000000" w:sz="4" w:space="0"/>
            </w:tcBorders>
            <w:vAlign w:val="center"/>
          </w:tcPr>
          <w:p>
            <w:pPr>
              <w:widowControl/>
              <w:ind w:firstLine="301"/>
              <w:textAlignment w:val="center"/>
              <w:rPr>
                <w:rFonts w:hint="eastAsia"/>
                <w:b/>
                <w:kern w:val="0"/>
                <w:sz w:val="15"/>
                <w:szCs w:val="15"/>
                <w:lang w:bidi="ar"/>
              </w:rPr>
            </w:pPr>
            <w:r>
              <w:rPr>
                <w:rFonts w:hint="eastAsia"/>
                <w:b/>
                <w:kern w:val="0"/>
                <w:sz w:val="15"/>
                <w:szCs w:val="15"/>
                <w:lang w:bidi="ar"/>
              </w:rPr>
              <w:t>6.不可预计费用</w:t>
            </w:r>
          </w:p>
        </w:tc>
        <w:tc>
          <w:tcPr>
            <w:tcW w:w="708" w:type="dxa"/>
            <w:tcBorders>
              <w:top w:val="single" w:color="000000" w:sz="4" w:space="0"/>
              <w:left w:val="single" w:color="000000" w:sz="4" w:space="0"/>
              <w:bottom w:val="single" w:color="auto" w:sz="4" w:space="0"/>
              <w:right w:val="single" w:color="000000" w:sz="4" w:space="0"/>
            </w:tcBorders>
            <w:vAlign w:val="center"/>
          </w:tcPr>
          <w:p>
            <w:pPr>
              <w:ind w:firstLine="301"/>
              <w:jc w:val="left"/>
              <w:rPr>
                <w:b/>
                <w:sz w:val="15"/>
                <w:szCs w:val="15"/>
              </w:rPr>
            </w:pPr>
          </w:p>
        </w:tc>
        <w:tc>
          <w:tcPr>
            <w:tcW w:w="765" w:type="dxa"/>
            <w:tcBorders>
              <w:top w:val="single" w:color="000000" w:sz="4" w:space="0"/>
              <w:left w:val="single" w:color="000000" w:sz="4" w:space="0"/>
              <w:bottom w:val="single" w:color="auto" w:sz="4" w:space="0"/>
              <w:right w:val="single" w:color="000000" w:sz="4" w:space="0"/>
            </w:tcBorders>
            <w:vAlign w:val="center"/>
          </w:tcPr>
          <w:p>
            <w:pPr>
              <w:ind w:firstLine="301"/>
              <w:jc w:val="left"/>
              <w:rPr>
                <w:b/>
                <w:sz w:val="15"/>
                <w:szCs w:val="15"/>
              </w:rPr>
            </w:pPr>
          </w:p>
        </w:tc>
        <w:tc>
          <w:tcPr>
            <w:tcW w:w="517" w:type="dxa"/>
            <w:tcBorders>
              <w:top w:val="single" w:color="000000" w:sz="4" w:space="0"/>
              <w:left w:val="single" w:color="000000" w:sz="4" w:space="0"/>
              <w:bottom w:val="single" w:color="auto" w:sz="4" w:space="0"/>
              <w:right w:val="single" w:color="000000" w:sz="4" w:space="0"/>
            </w:tcBorders>
            <w:vAlign w:val="center"/>
          </w:tcPr>
          <w:p>
            <w:pPr>
              <w:ind w:firstLine="301"/>
              <w:jc w:val="left"/>
              <w:rPr>
                <w:b/>
                <w:sz w:val="15"/>
                <w:szCs w:val="15"/>
              </w:rPr>
            </w:pPr>
          </w:p>
        </w:tc>
        <w:tc>
          <w:tcPr>
            <w:tcW w:w="703" w:type="dxa"/>
            <w:tcBorders>
              <w:top w:val="single" w:color="000000" w:sz="4" w:space="0"/>
              <w:left w:val="single" w:color="000000" w:sz="4" w:space="0"/>
              <w:bottom w:val="single" w:color="auto" w:sz="4" w:space="0"/>
              <w:right w:val="single" w:color="000000" w:sz="4" w:space="0"/>
            </w:tcBorders>
            <w:vAlign w:val="center"/>
          </w:tcPr>
          <w:p>
            <w:pPr>
              <w:ind w:firstLine="301"/>
              <w:jc w:val="left"/>
              <w:rPr>
                <w:b/>
                <w:sz w:val="15"/>
                <w:szCs w:val="15"/>
              </w:rPr>
            </w:pPr>
          </w:p>
        </w:tc>
        <w:tc>
          <w:tcPr>
            <w:tcW w:w="709" w:type="dxa"/>
            <w:tcBorders>
              <w:top w:val="single" w:color="000000" w:sz="4" w:space="0"/>
              <w:left w:val="single" w:color="000000" w:sz="4" w:space="0"/>
              <w:bottom w:val="single" w:color="auto" w:sz="4" w:space="0"/>
              <w:right w:val="single" w:color="000000" w:sz="4" w:space="0"/>
            </w:tcBorders>
            <w:vAlign w:val="center"/>
          </w:tcPr>
          <w:p>
            <w:pPr>
              <w:ind w:firstLine="301"/>
              <w:jc w:val="left"/>
              <w:rPr>
                <w:b/>
                <w:sz w:val="15"/>
                <w:szCs w:val="15"/>
              </w:rPr>
            </w:pPr>
          </w:p>
        </w:tc>
        <w:tc>
          <w:tcPr>
            <w:tcW w:w="992" w:type="dxa"/>
            <w:tcBorders>
              <w:top w:val="single" w:color="000000" w:sz="4" w:space="0"/>
              <w:left w:val="single" w:color="000000" w:sz="4" w:space="0"/>
              <w:bottom w:val="single" w:color="auto" w:sz="4" w:space="0"/>
              <w:right w:val="single" w:color="000000" w:sz="4" w:space="0"/>
            </w:tcBorders>
            <w:vAlign w:val="center"/>
          </w:tcPr>
          <w:p>
            <w:pPr>
              <w:widowControl/>
              <w:ind w:firstLine="301"/>
              <w:jc w:val="left"/>
              <w:textAlignment w:val="center"/>
              <w:rPr>
                <w:rFonts w:hint="eastAsia"/>
                <w:b/>
                <w:sz w:val="15"/>
                <w:szCs w:val="15"/>
              </w:rPr>
            </w:pPr>
            <w:r>
              <w:rPr>
                <w:rFonts w:hint="eastAsia"/>
                <w:b/>
                <w:sz w:val="15"/>
                <w:szCs w:val="15"/>
              </w:rPr>
              <w:t>65</w:t>
            </w:r>
          </w:p>
        </w:tc>
      </w:tr>
      <w:tr>
        <w:tblPrEx>
          <w:tblLayout w:type="fixed"/>
          <w:tblCellMar>
            <w:top w:w="15" w:type="dxa"/>
            <w:left w:w="15" w:type="dxa"/>
            <w:bottom w:w="15" w:type="dxa"/>
            <w:right w:w="15" w:type="dxa"/>
          </w:tblCellMar>
        </w:tblPrEx>
        <w:trPr>
          <w:trHeight w:val="336" w:hRule="atLeast"/>
        </w:trPr>
        <w:tc>
          <w:tcPr>
            <w:tcW w:w="540" w:type="dxa"/>
            <w:vMerge w:val="continue"/>
            <w:tcBorders>
              <w:left w:val="single" w:color="auto" w:sz="4" w:space="0"/>
              <w:right w:val="single" w:color="auto" w:sz="4" w:space="0"/>
            </w:tcBorders>
            <w:vAlign w:val="center"/>
          </w:tcPr>
          <w:p>
            <w:pPr>
              <w:ind w:firstLine="301"/>
              <w:jc w:val="center"/>
              <w:rPr>
                <w:b/>
                <w:sz w:val="15"/>
                <w:szCs w:val="15"/>
              </w:rPr>
            </w:pPr>
          </w:p>
        </w:tc>
        <w:tc>
          <w:tcPr>
            <w:tcW w:w="690" w:type="dxa"/>
            <w:vMerge w:val="continue"/>
            <w:tcBorders>
              <w:left w:val="single" w:color="auto" w:sz="4" w:space="0"/>
              <w:bottom w:val="single" w:color="auto" w:sz="4" w:space="0"/>
              <w:right w:val="single" w:color="000000" w:sz="4" w:space="0"/>
            </w:tcBorders>
            <w:vAlign w:val="center"/>
          </w:tcPr>
          <w:p>
            <w:pPr>
              <w:widowControl/>
              <w:ind w:firstLine="301"/>
              <w:jc w:val="center"/>
              <w:textAlignment w:val="center"/>
              <w:rPr>
                <w:b/>
                <w:kern w:val="0"/>
                <w:sz w:val="15"/>
                <w:szCs w:val="15"/>
                <w:lang w:bidi="ar"/>
              </w:rPr>
            </w:pPr>
          </w:p>
        </w:tc>
        <w:tc>
          <w:tcPr>
            <w:tcW w:w="3180" w:type="dxa"/>
            <w:tcBorders>
              <w:top w:val="single" w:color="000000" w:sz="4" w:space="0"/>
              <w:left w:val="single" w:color="000000" w:sz="4" w:space="0"/>
              <w:bottom w:val="single" w:color="auto" w:sz="4" w:space="0"/>
              <w:right w:val="single" w:color="000000" w:sz="4" w:space="0"/>
            </w:tcBorders>
            <w:vAlign w:val="center"/>
          </w:tcPr>
          <w:p>
            <w:pPr>
              <w:widowControl/>
              <w:ind w:firstLine="301"/>
              <w:jc w:val="center"/>
              <w:textAlignment w:val="center"/>
              <w:rPr>
                <w:rFonts w:hint="eastAsia"/>
                <w:b/>
                <w:kern w:val="0"/>
                <w:sz w:val="15"/>
                <w:szCs w:val="15"/>
                <w:lang w:bidi="ar"/>
              </w:rPr>
            </w:pPr>
            <w:r>
              <w:rPr>
                <w:rFonts w:hint="eastAsia"/>
                <w:b/>
                <w:kern w:val="0"/>
                <w:sz w:val="15"/>
                <w:szCs w:val="15"/>
                <w:lang w:bidi="ar"/>
              </w:rPr>
              <w:t>小   计</w:t>
            </w:r>
          </w:p>
        </w:tc>
        <w:tc>
          <w:tcPr>
            <w:tcW w:w="708" w:type="dxa"/>
            <w:tcBorders>
              <w:top w:val="single" w:color="000000" w:sz="4" w:space="0"/>
              <w:left w:val="single" w:color="000000" w:sz="4" w:space="0"/>
              <w:bottom w:val="single" w:color="auto" w:sz="4" w:space="0"/>
              <w:right w:val="single" w:color="000000" w:sz="4" w:space="0"/>
            </w:tcBorders>
            <w:vAlign w:val="center"/>
          </w:tcPr>
          <w:p>
            <w:pPr>
              <w:ind w:firstLine="301"/>
              <w:jc w:val="left"/>
              <w:rPr>
                <w:b/>
                <w:sz w:val="15"/>
                <w:szCs w:val="15"/>
              </w:rPr>
            </w:pPr>
          </w:p>
        </w:tc>
        <w:tc>
          <w:tcPr>
            <w:tcW w:w="765" w:type="dxa"/>
            <w:tcBorders>
              <w:top w:val="single" w:color="000000" w:sz="4" w:space="0"/>
              <w:left w:val="single" w:color="000000" w:sz="4" w:space="0"/>
              <w:bottom w:val="single" w:color="auto" w:sz="4" w:space="0"/>
              <w:right w:val="single" w:color="000000" w:sz="4" w:space="0"/>
            </w:tcBorders>
            <w:vAlign w:val="center"/>
          </w:tcPr>
          <w:p>
            <w:pPr>
              <w:ind w:firstLine="301"/>
              <w:jc w:val="left"/>
              <w:rPr>
                <w:b/>
                <w:sz w:val="15"/>
                <w:szCs w:val="15"/>
              </w:rPr>
            </w:pPr>
          </w:p>
        </w:tc>
        <w:tc>
          <w:tcPr>
            <w:tcW w:w="517" w:type="dxa"/>
            <w:tcBorders>
              <w:top w:val="single" w:color="000000" w:sz="4" w:space="0"/>
              <w:left w:val="single" w:color="000000" w:sz="4" w:space="0"/>
              <w:bottom w:val="single" w:color="auto" w:sz="4" w:space="0"/>
              <w:right w:val="single" w:color="000000" w:sz="4" w:space="0"/>
            </w:tcBorders>
            <w:vAlign w:val="center"/>
          </w:tcPr>
          <w:p>
            <w:pPr>
              <w:ind w:firstLine="301"/>
              <w:jc w:val="left"/>
              <w:rPr>
                <w:b/>
                <w:sz w:val="15"/>
                <w:szCs w:val="15"/>
              </w:rPr>
            </w:pPr>
          </w:p>
        </w:tc>
        <w:tc>
          <w:tcPr>
            <w:tcW w:w="703" w:type="dxa"/>
            <w:tcBorders>
              <w:top w:val="single" w:color="000000" w:sz="4" w:space="0"/>
              <w:left w:val="single" w:color="000000" w:sz="4" w:space="0"/>
              <w:bottom w:val="single" w:color="auto" w:sz="4" w:space="0"/>
              <w:right w:val="single" w:color="000000" w:sz="4" w:space="0"/>
            </w:tcBorders>
            <w:vAlign w:val="center"/>
          </w:tcPr>
          <w:p>
            <w:pPr>
              <w:ind w:firstLine="301"/>
              <w:jc w:val="left"/>
              <w:rPr>
                <w:b/>
                <w:sz w:val="15"/>
                <w:szCs w:val="15"/>
              </w:rPr>
            </w:pPr>
          </w:p>
        </w:tc>
        <w:tc>
          <w:tcPr>
            <w:tcW w:w="709" w:type="dxa"/>
            <w:tcBorders>
              <w:top w:val="single" w:color="000000" w:sz="4" w:space="0"/>
              <w:left w:val="single" w:color="000000" w:sz="4" w:space="0"/>
              <w:bottom w:val="single" w:color="auto" w:sz="4" w:space="0"/>
              <w:right w:val="single" w:color="000000" w:sz="4" w:space="0"/>
            </w:tcBorders>
            <w:vAlign w:val="center"/>
          </w:tcPr>
          <w:p>
            <w:pPr>
              <w:ind w:firstLine="301"/>
              <w:jc w:val="left"/>
              <w:rPr>
                <w:b/>
                <w:sz w:val="15"/>
                <w:szCs w:val="15"/>
              </w:rPr>
            </w:pPr>
          </w:p>
        </w:tc>
        <w:tc>
          <w:tcPr>
            <w:tcW w:w="992" w:type="dxa"/>
            <w:tcBorders>
              <w:top w:val="single" w:color="000000" w:sz="4" w:space="0"/>
              <w:left w:val="single" w:color="000000" w:sz="4" w:space="0"/>
              <w:bottom w:val="single" w:color="auto" w:sz="4" w:space="0"/>
              <w:right w:val="single" w:color="000000" w:sz="4" w:space="0"/>
            </w:tcBorders>
            <w:vAlign w:val="center"/>
          </w:tcPr>
          <w:p>
            <w:pPr>
              <w:widowControl/>
              <w:ind w:firstLine="301"/>
              <w:jc w:val="left"/>
              <w:textAlignment w:val="center"/>
              <w:rPr>
                <w:rFonts w:hint="eastAsia"/>
                <w:b/>
                <w:color w:val="FF0000"/>
                <w:sz w:val="15"/>
                <w:szCs w:val="15"/>
              </w:rPr>
            </w:pPr>
            <w:r>
              <w:rPr>
                <w:rFonts w:hint="eastAsia"/>
                <w:b/>
                <w:color w:val="FF0000"/>
                <w:sz w:val="15"/>
                <w:szCs w:val="15"/>
              </w:rPr>
              <w:t>127.0</w:t>
            </w:r>
          </w:p>
        </w:tc>
      </w:tr>
      <w:tr>
        <w:tblPrEx>
          <w:tblLayout w:type="fixed"/>
          <w:tblCellMar>
            <w:top w:w="15" w:type="dxa"/>
            <w:left w:w="15" w:type="dxa"/>
            <w:bottom w:w="15" w:type="dxa"/>
            <w:right w:w="15" w:type="dxa"/>
          </w:tblCellMar>
        </w:tblPrEx>
        <w:trPr>
          <w:trHeight w:val="285" w:hRule="atLeast"/>
        </w:trPr>
        <w:tc>
          <w:tcPr>
            <w:tcW w:w="540" w:type="dxa"/>
            <w:vMerge w:val="continue"/>
            <w:tcBorders>
              <w:left w:val="single" w:color="auto" w:sz="4" w:space="0"/>
              <w:right w:val="single" w:color="auto" w:sz="4" w:space="0"/>
            </w:tcBorders>
            <w:vAlign w:val="center"/>
          </w:tcPr>
          <w:p>
            <w:pPr>
              <w:ind w:firstLine="301"/>
              <w:jc w:val="center"/>
              <w:rPr>
                <w:b/>
                <w:sz w:val="15"/>
                <w:szCs w:val="15"/>
              </w:rPr>
            </w:pPr>
          </w:p>
        </w:tc>
        <w:tc>
          <w:tcPr>
            <w:tcW w:w="690" w:type="dxa"/>
            <w:tcBorders>
              <w:left w:val="single" w:color="auto" w:sz="4" w:space="0"/>
              <w:bottom w:val="single" w:color="auto" w:sz="4" w:space="0"/>
              <w:right w:val="single" w:color="000000" w:sz="4" w:space="0"/>
            </w:tcBorders>
            <w:vAlign w:val="center"/>
          </w:tcPr>
          <w:p>
            <w:pPr>
              <w:widowControl/>
              <w:ind w:firstLine="301"/>
              <w:jc w:val="center"/>
              <w:textAlignment w:val="center"/>
              <w:rPr>
                <w:b/>
                <w:kern w:val="0"/>
                <w:sz w:val="15"/>
                <w:szCs w:val="15"/>
                <w:lang w:bidi="ar"/>
              </w:rPr>
            </w:pPr>
          </w:p>
        </w:tc>
        <w:tc>
          <w:tcPr>
            <w:tcW w:w="3180" w:type="dxa"/>
            <w:tcBorders>
              <w:top w:val="single" w:color="000000" w:sz="4" w:space="0"/>
              <w:left w:val="single" w:color="000000" w:sz="4" w:space="0"/>
              <w:bottom w:val="single" w:color="auto" w:sz="4" w:space="0"/>
              <w:right w:val="single" w:color="000000" w:sz="4" w:space="0"/>
            </w:tcBorders>
            <w:vAlign w:val="center"/>
          </w:tcPr>
          <w:p>
            <w:pPr>
              <w:widowControl/>
              <w:ind w:firstLine="361"/>
              <w:jc w:val="center"/>
              <w:textAlignment w:val="center"/>
              <w:rPr>
                <w:rFonts w:hint="eastAsia"/>
                <w:b/>
                <w:kern w:val="0"/>
                <w:sz w:val="18"/>
                <w:szCs w:val="18"/>
                <w:lang w:bidi="ar"/>
              </w:rPr>
            </w:pPr>
            <w:r>
              <w:rPr>
                <w:rFonts w:hint="eastAsia"/>
                <w:b/>
                <w:kern w:val="0"/>
                <w:sz w:val="18"/>
                <w:szCs w:val="18"/>
                <w:lang w:bidi="ar"/>
              </w:rPr>
              <w:t>2018年合计</w:t>
            </w:r>
          </w:p>
        </w:tc>
        <w:tc>
          <w:tcPr>
            <w:tcW w:w="708" w:type="dxa"/>
            <w:tcBorders>
              <w:top w:val="single" w:color="000000" w:sz="4" w:space="0"/>
              <w:left w:val="single" w:color="000000" w:sz="4" w:space="0"/>
              <w:bottom w:val="single" w:color="auto" w:sz="4" w:space="0"/>
              <w:right w:val="single" w:color="000000" w:sz="4" w:space="0"/>
            </w:tcBorders>
            <w:vAlign w:val="center"/>
          </w:tcPr>
          <w:p>
            <w:pPr>
              <w:ind w:firstLine="361"/>
              <w:jc w:val="left"/>
              <w:rPr>
                <w:b/>
                <w:sz w:val="18"/>
                <w:szCs w:val="18"/>
              </w:rPr>
            </w:pPr>
          </w:p>
        </w:tc>
        <w:tc>
          <w:tcPr>
            <w:tcW w:w="765" w:type="dxa"/>
            <w:tcBorders>
              <w:top w:val="single" w:color="000000" w:sz="4" w:space="0"/>
              <w:left w:val="single" w:color="000000" w:sz="4" w:space="0"/>
              <w:bottom w:val="single" w:color="auto" w:sz="4" w:space="0"/>
              <w:right w:val="single" w:color="000000" w:sz="4" w:space="0"/>
            </w:tcBorders>
            <w:vAlign w:val="center"/>
          </w:tcPr>
          <w:p>
            <w:pPr>
              <w:ind w:firstLine="361"/>
              <w:jc w:val="left"/>
              <w:rPr>
                <w:b/>
                <w:sz w:val="18"/>
                <w:szCs w:val="18"/>
              </w:rPr>
            </w:pPr>
          </w:p>
        </w:tc>
        <w:tc>
          <w:tcPr>
            <w:tcW w:w="517" w:type="dxa"/>
            <w:tcBorders>
              <w:top w:val="single" w:color="000000" w:sz="4" w:space="0"/>
              <w:left w:val="single" w:color="000000" w:sz="4" w:space="0"/>
              <w:bottom w:val="single" w:color="auto" w:sz="4" w:space="0"/>
              <w:right w:val="single" w:color="000000" w:sz="4" w:space="0"/>
            </w:tcBorders>
            <w:vAlign w:val="center"/>
          </w:tcPr>
          <w:p>
            <w:pPr>
              <w:ind w:firstLine="361"/>
              <w:jc w:val="left"/>
              <w:rPr>
                <w:b/>
                <w:sz w:val="18"/>
                <w:szCs w:val="18"/>
              </w:rPr>
            </w:pPr>
          </w:p>
        </w:tc>
        <w:tc>
          <w:tcPr>
            <w:tcW w:w="703" w:type="dxa"/>
            <w:tcBorders>
              <w:top w:val="single" w:color="000000" w:sz="4" w:space="0"/>
              <w:left w:val="single" w:color="000000" w:sz="4" w:space="0"/>
              <w:bottom w:val="single" w:color="auto" w:sz="4" w:space="0"/>
              <w:right w:val="single" w:color="000000" w:sz="4" w:space="0"/>
            </w:tcBorders>
            <w:vAlign w:val="center"/>
          </w:tcPr>
          <w:p>
            <w:pPr>
              <w:ind w:firstLine="361"/>
              <w:jc w:val="left"/>
              <w:rPr>
                <w:b/>
                <w:sz w:val="18"/>
                <w:szCs w:val="18"/>
              </w:rPr>
            </w:pPr>
          </w:p>
        </w:tc>
        <w:tc>
          <w:tcPr>
            <w:tcW w:w="709" w:type="dxa"/>
            <w:tcBorders>
              <w:top w:val="single" w:color="000000" w:sz="4" w:space="0"/>
              <w:left w:val="single" w:color="000000" w:sz="4" w:space="0"/>
              <w:bottom w:val="single" w:color="auto" w:sz="4" w:space="0"/>
              <w:right w:val="single" w:color="000000" w:sz="4" w:space="0"/>
            </w:tcBorders>
            <w:vAlign w:val="center"/>
          </w:tcPr>
          <w:p>
            <w:pPr>
              <w:ind w:firstLine="361"/>
              <w:jc w:val="left"/>
              <w:rPr>
                <w:b/>
                <w:color w:val="FF0000"/>
                <w:sz w:val="18"/>
                <w:szCs w:val="18"/>
              </w:rPr>
            </w:pPr>
          </w:p>
        </w:tc>
        <w:tc>
          <w:tcPr>
            <w:tcW w:w="992" w:type="dxa"/>
            <w:tcBorders>
              <w:top w:val="single" w:color="000000" w:sz="4" w:space="0"/>
              <w:left w:val="single" w:color="000000" w:sz="4" w:space="0"/>
              <w:bottom w:val="single" w:color="auto" w:sz="4" w:space="0"/>
              <w:right w:val="single" w:color="000000" w:sz="4" w:space="0"/>
            </w:tcBorders>
            <w:vAlign w:val="center"/>
          </w:tcPr>
          <w:p>
            <w:pPr>
              <w:widowControl/>
              <w:ind w:firstLine="181" w:firstLineChars="100"/>
              <w:jc w:val="left"/>
              <w:textAlignment w:val="center"/>
              <w:rPr>
                <w:rFonts w:hint="eastAsia"/>
                <w:b/>
                <w:color w:val="FF0000"/>
                <w:sz w:val="18"/>
                <w:szCs w:val="18"/>
              </w:rPr>
            </w:pPr>
            <w:r>
              <w:rPr>
                <w:rFonts w:hint="eastAsia"/>
                <w:b/>
                <w:color w:val="FF0000"/>
                <w:sz w:val="18"/>
                <w:szCs w:val="18"/>
              </w:rPr>
              <w:t xml:space="preserve"> 600</w:t>
            </w:r>
          </w:p>
        </w:tc>
      </w:tr>
      <w:tr>
        <w:tblPrEx>
          <w:tblLayout w:type="fixed"/>
          <w:tblCellMar>
            <w:top w:w="15" w:type="dxa"/>
            <w:left w:w="15" w:type="dxa"/>
            <w:bottom w:w="15" w:type="dxa"/>
            <w:right w:w="15" w:type="dxa"/>
          </w:tblCellMar>
        </w:tblPrEx>
        <w:trPr>
          <w:trHeight w:val="285" w:hRule="atLeast"/>
        </w:trPr>
        <w:tc>
          <w:tcPr>
            <w:tcW w:w="540" w:type="dxa"/>
            <w:vMerge w:val="restart"/>
            <w:tcBorders>
              <w:top w:val="single" w:color="000000" w:sz="4" w:space="0"/>
              <w:left w:val="single" w:color="000000" w:sz="4" w:space="0"/>
              <w:right w:val="single" w:color="auto" w:sz="4" w:space="0"/>
            </w:tcBorders>
            <w:vAlign w:val="center"/>
          </w:tcPr>
          <w:p>
            <w:pPr>
              <w:textAlignment w:val="center"/>
              <w:rPr>
                <w:b/>
                <w:kern w:val="0"/>
                <w:sz w:val="15"/>
                <w:szCs w:val="15"/>
                <w:lang w:bidi="ar"/>
              </w:rPr>
            </w:pPr>
            <w:r>
              <w:rPr>
                <w:b/>
                <w:kern w:val="0"/>
                <w:sz w:val="15"/>
                <w:szCs w:val="15"/>
                <w:lang w:bidi="ar"/>
              </w:rPr>
              <w:t>2019年</w:t>
            </w:r>
          </w:p>
        </w:tc>
        <w:tc>
          <w:tcPr>
            <w:tcW w:w="690" w:type="dxa"/>
            <w:vMerge w:val="restart"/>
            <w:tcBorders>
              <w:top w:val="single" w:color="auto" w:sz="4" w:space="0"/>
              <w:left w:val="single" w:color="auto" w:sz="4" w:space="0"/>
              <w:right w:val="single" w:color="auto" w:sz="4" w:space="0"/>
            </w:tcBorders>
            <w:vAlign w:val="center"/>
          </w:tcPr>
          <w:p>
            <w:pPr>
              <w:widowControl/>
              <w:textAlignment w:val="center"/>
              <w:rPr>
                <w:b/>
                <w:kern w:val="0"/>
                <w:sz w:val="15"/>
                <w:szCs w:val="15"/>
                <w:lang w:bidi="ar"/>
              </w:rPr>
            </w:pPr>
            <w:r>
              <w:rPr>
                <w:rFonts w:hint="eastAsia"/>
                <w:b/>
                <w:kern w:val="0"/>
                <w:sz w:val="15"/>
                <w:szCs w:val="15"/>
                <w:lang w:bidi="ar"/>
              </w:rPr>
              <w:t>1.普查培训和会议</w:t>
            </w:r>
          </w:p>
        </w:tc>
        <w:tc>
          <w:tcPr>
            <w:tcW w:w="3180"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b/>
                <w:sz w:val="15"/>
                <w:szCs w:val="15"/>
              </w:rPr>
            </w:pPr>
            <w:r>
              <w:rPr>
                <w:rFonts w:hint="eastAsia"/>
                <w:b/>
                <w:kern w:val="0"/>
                <w:sz w:val="15"/>
                <w:szCs w:val="15"/>
                <w:lang w:bidi="ar"/>
              </w:rPr>
              <w:t>1.数据录入指导培训会</w:t>
            </w:r>
          </w:p>
        </w:tc>
        <w:tc>
          <w:tcPr>
            <w:tcW w:w="708"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r>
              <w:rPr>
                <w:rFonts w:hint="eastAsia"/>
                <w:b/>
                <w:sz w:val="15"/>
                <w:szCs w:val="15"/>
              </w:rPr>
              <w:t>100</w:t>
            </w:r>
          </w:p>
        </w:tc>
        <w:tc>
          <w:tcPr>
            <w:tcW w:w="765"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r>
              <w:rPr>
                <w:rFonts w:hint="eastAsia"/>
                <w:b/>
                <w:sz w:val="15"/>
                <w:szCs w:val="15"/>
              </w:rPr>
              <w:t>1</w:t>
            </w:r>
          </w:p>
        </w:tc>
        <w:tc>
          <w:tcPr>
            <w:tcW w:w="517"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r>
              <w:rPr>
                <w:rFonts w:hint="eastAsia"/>
                <w:b/>
                <w:sz w:val="15"/>
                <w:szCs w:val="15"/>
              </w:rPr>
              <w:t>3</w:t>
            </w:r>
          </w:p>
        </w:tc>
        <w:tc>
          <w:tcPr>
            <w:tcW w:w="703"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r>
              <w:rPr>
                <w:rFonts w:hint="eastAsia"/>
                <w:b/>
                <w:sz w:val="15"/>
                <w:szCs w:val="15"/>
              </w:rPr>
              <w:t>0.04</w:t>
            </w:r>
          </w:p>
        </w:tc>
        <w:tc>
          <w:tcPr>
            <w:tcW w:w="709"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r>
              <w:rPr>
                <w:rFonts w:hint="eastAsia"/>
                <w:b/>
                <w:sz w:val="15"/>
                <w:szCs w:val="15"/>
              </w:rPr>
              <w:t>12</w:t>
            </w:r>
          </w:p>
        </w:tc>
      </w:tr>
      <w:tr>
        <w:tblPrEx>
          <w:tblLayout w:type="fixed"/>
          <w:tblCellMar>
            <w:top w:w="15" w:type="dxa"/>
            <w:left w:w="15" w:type="dxa"/>
            <w:bottom w:w="15" w:type="dxa"/>
            <w:right w:w="15" w:type="dxa"/>
          </w:tblCellMar>
        </w:tblPrEx>
        <w:trPr>
          <w:trHeight w:val="285" w:hRule="atLeast"/>
        </w:trPr>
        <w:tc>
          <w:tcPr>
            <w:tcW w:w="540" w:type="dxa"/>
            <w:vMerge w:val="continue"/>
            <w:tcBorders>
              <w:top w:val="single" w:color="000000" w:sz="4" w:space="0"/>
              <w:left w:val="single" w:color="000000" w:sz="4" w:space="0"/>
              <w:right w:val="single" w:color="auto" w:sz="4" w:space="0"/>
            </w:tcBorders>
            <w:vAlign w:val="center"/>
          </w:tcPr>
          <w:p>
            <w:pPr>
              <w:ind w:firstLine="301"/>
              <w:jc w:val="center"/>
              <w:textAlignment w:val="center"/>
              <w:rPr>
                <w:b/>
                <w:kern w:val="0"/>
                <w:sz w:val="15"/>
                <w:szCs w:val="15"/>
                <w:lang w:bidi="ar"/>
              </w:rPr>
            </w:pPr>
          </w:p>
        </w:tc>
        <w:tc>
          <w:tcPr>
            <w:tcW w:w="690" w:type="dxa"/>
            <w:vMerge w:val="continue"/>
            <w:tcBorders>
              <w:top w:val="single" w:color="auto" w:sz="4" w:space="0"/>
              <w:left w:val="single" w:color="auto" w:sz="4" w:space="0"/>
              <w:right w:val="single" w:color="auto" w:sz="4" w:space="0"/>
            </w:tcBorders>
            <w:vAlign w:val="center"/>
          </w:tcPr>
          <w:p>
            <w:pPr>
              <w:widowControl/>
              <w:ind w:firstLine="301"/>
              <w:jc w:val="center"/>
              <w:textAlignment w:val="center"/>
              <w:rPr>
                <w:rFonts w:hint="eastAsia"/>
                <w:b/>
                <w:kern w:val="0"/>
                <w:sz w:val="15"/>
                <w:szCs w:val="15"/>
                <w:lang w:bidi="ar"/>
              </w:rPr>
            </w:pPr>
          </w:p>
        </w:tc>
        <w:tc>
          <w:tcPr>
            <w:tcW w:w="3180"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b/>
                <w:kern w:val="0"/>
                <w:sz w:val="15"/>
                <w:szCs w:val="15"/>
                <w:lang w:bidi="ar"/>
              </w:rPr>
            </w:pPr>
            <w:r>
              <w:rPr>
                <w:rFonts w:hint="eastAsia"/>
                <w:b/>
                <w:kern w:val="0"/>
                <w:sz w:val="15"/>
                <w:szCs w:val="15"/>
                <w:lang w:bidi="ar"/>
              </w:rPr>
              <w:t>2.普查总结会</w:t>
            </w:r>
          </w:p>
        </w:tc>
        <w:tc>
          <w:tcPr>
            <w:tcW w:w="708"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r>
              <w:rPr>
                <w:rFonts w:hint="eastAsia"/>
                <w:b/>
                <w:sz w:val="15"/>
                <w:szCs w:val="15"/>
              </w:rPr>
              <w:t>150</w:t>
            </w:r>
          </w:p>
        </w:tc>
        <w:tc>
          <w:tcPr>
            <w:tcW w:w="765"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r>
              <w:rPr>
                <w:rFonts w:hint="eastAsia"/>
                <w:b/>
                <w:sz w:val="15"/>
                <w:szCs w:val="15"/>
              </w:rPr>
              <w:t>1</w:t>
            </w:r>
          </w:p>
        </w:tc>
        <w:tc>
          <w:tcPr>
            <w:tcW w:w="517"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r>
              <w:rPr>
                <w:rFonts w:hint="eastAsia"/>
                <w:b/>
                <w:sz w:val="15"/>
                <w:szCs w:val="15"/>
              </w:rPr>
              <w:t>2</w:t>
            </w:r>
          </w:p>
        </w:tc>
        <w:tc>
          <w:tcPr>
            <w:tcW w:w="703"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r>
              <w:rPr>
                <w:rFonts w:hint="eastAsia"/>
                <w:b/>
                <w:sz w:val="15"/>
                <w:szCs w:val="15"/>
              </w:rPr>
              <w:t>0.04</w:t>
            </w:r>
          </w:p>
        </w:tc>
        <w:tc>
          <w:tcPr>
            <w:tcW w:w="709"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r>
              <w:rPr>
                <w:rFonts w:hint="eastAsia"/>
                <w:b/>
                <w:sz w:val="15"/>
                <w:szCs w:val="15"/>
              </w:rPr>
              <w:t>12</w:t>
            </w:r>
          </w:p>
        </w:tc>
      </w:tr>
      <w:tr>
        <w:tblPrEx>
          <w:tblLayout w:type="fixed"/>
          <w:tblCellMar>
            <w:top w:w="15" w:type="dxa"/>
            <w:left w:w="15" w:type="dxa"/>
            <w:bottom w:w="15" w:type="dxa"/>
            <w:right w:w="15" w:type="dxa"/>
          </w:tblCellMar>
        </w:tblPrEx>
        <w:trPr>
          <w:trHeight w:val="285" w:hRule="atLeast"/>
        </w:trPr>
        <w:tc>
          <w:tcPr>
            <w:tcW w:w="540" w:type="dxa"/>
            <w:vMerge w:val="continue"/>
            <w:tcBorders>
              <w:left w:val="single" w:color="000000" w:sz="4" w:space="0"/>
              <w:right w:val="single" w:color="auto" w:sz="4" w:space="0"/>
            </w:tcBorders>
            <w:vAlign w:val="center"/>
          </w:tcPr>
          <w:p>
            <w:pPr>
              <w:ind w:firstLine="301"/>
              <w:jc w:val="center"/>
              <w:textAlignment w:val="center"/>
              <w:rPr>
                <w:b/>
                <w:kern w:val="0"/>
                <w:sz w:val="15"/>
                <w:szCs w:val="15"/>
                <w:lang w:bidi="ar"/>
              </w:rPr>
            </w:pPr>
          </w:p>
        </w:tc>
        <w:tc>
          <w:tcPr>
            <w:tcW w:w="690" w:type="dxa"/>
            <w:vMerge w:val="continue"/>
            <w:tcBorders>
              <w:left w:val="single" w:color="auto" w:sz="4" w:space="0"/>
              <w:right w:val="single" w:color="auto" w:sz="4" w:space="0"/>
            </w:tcBorders>
            <w:vAlign w:val="center"/>
          </w:tcPr>
          <w:p>
            <w:pPr>
              <w:widowControl/>
              <w:ind w:firstLine="301"/>
              <w:jc w:val="center"/>
              <w:textAlignment w:val="center"/>
              <w:rPr>
                <w:b/>
                <w:kern w:val="0"/>
                <w:sz w:val="15"/>
                <w:szCs w:val="15"/>
                <w:lang w:bidi="ar"/>
              </w:rPr>
            </w:pPr>
          </w:p>
        </w:tc>
        <w:tc>
          <w:tcPr>
            <w:tcW w:w="3180"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b/>
                <w:sz w:val="15"/>
                <w:szCs w:val="15"/>
              </w:rPr>
            </w:pPr>
            <w:r>
              <w:rPr>
                <w:rFonts w:hint="eastAsia"/>
                <w:b/>
                <w:kern w:val="0"/>
                <w:sz w:val="15"/>
                <w:szCs w:val="15"/>
                <w:lang w:bidi="ar"/>
              </w:rPr>
              <w:t>3.</w:t>
            </w:r>
            <w:r>
              <w:rPr>
                <w:b/>
                <w:kern w:val="0"/>
                <w:sz w:val="15"/>
                <w:szCs w:val="15"/>
                <w:lang w:bidi="ar"/>
              </w:rPr>
              <w:t>专家</w:t>
            </w:r>
            <w:r>
              <w:rPr>
                <w:rFonts w:hint="eastAsia"/>
                <w:b/>
                <w:kern w:val="0"/>
                <w:sz w:val="15"/>
                <w:szCs w:val="15"/>
                <w:lang w:bidi="ar"/>
              </w:rPr>
              <w:t>评</w:t>
            </w:r>
            <w:r>
              <w:rPr>
                <w:b/>
                <w:kern w:val="0"/>
                <w:sz w:val="15"/>
                <w:szCs w:val="15"/>
                <w:lang w:bidi="ar"/>
              </w:rPr>
              <w:t>审</w:t>
            </w:r>
            <w:r>
              <w:rPr>
                <w:rFonts w:hint="eastAsia"/>
                <w:b/>
                <w:kern w:val="0"/>
                <w:sz w:val="15"/>
                <w:szCs w:val="15"/>
                <w:lang w:bidi="ar"/>
              </w:rPr>
              <w:t>会</w:t>
            </w:r>
          </w:p>
        </w:tc>
        <w:tc>
          <w:tcPr>
            <w:tcW w:w="708"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r>
              <w:rPr>
                <w:rFonts w:hint="eastAsia"/>
                <w:b/>
                <w:sz w:val="15"/>
                <w:szCs w:val="15"/>
              </w:rPr>
              <w:t>10</w:t>
            </w:r>
          </w:p>
        </w:tc>
        <w:tc>
          <w:tcPr>
            <w:tcW w:w="765"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r>
              <w:rPr>
                <w:rFonts w:hint="eastAsia"/>
                <w:b/>
                <w:sz w:val="15"/>
                <w:szCs w:val="15"/>
              </w:rPr>
              <w:t>5</w:t>
            </w:r>
          </w:p>
        </w:tc>
        <w:tc>
          <w:tcPr>
            <w:tcW w:w="517"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r>
              <w:rPr>
                <w:rFonts w:hint="eastAsia"/>
                <w:b/>
                <w:sz w:val="15"/>
                <w:szCs w:val="15"/>
              </w:rPr>
              <w:t>1</w:t>
            </w:r>
          </w:p>
        </w:tc>
        <w:tc>
          <w:tcPr>
            <w:tcW w:w="703"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r>
              <w:rPr>
                <w:rFonts w:hint="eastAsia"/>
                <w:b/>
                <w:sz w:val="15"/>
                <w:szCs w:val="15"/>
              </w:rPr>
              <w:t>0.1</w:t>
            </w:r>
          </w:p>
        </w:tc>
        <w:tc>
          <w:tcPr>
            <w:tcW w:w="709"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r>
              <w:rPr>
                <w:rFonts w:hint="eastAsia"/>
                <w:b/>
                <w:sz w:val="15"/>
                <w:szCs w:val="15"/>
              </w:rPr>
              <w:t>2</w:t>
            </w:r>
          </w:p>
        </w:tc>
        <w:tc>
          <w:tcPr>
            <w:tcW w:w="992"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r>
              <w:rPr>
                <w:rFonts w:hint="eastAsia"/>
                <w:b/>
                <w:sz w:val="15"/>
                <w:szCs w:val="15"/>
              </w:rPr>
              <w:t>7</w:t>
            </w:r>
          </w:p>
        </w:tc>
      </w:tr>
      <w:tr>
        <w:tblPrEx>
          <w:tblLayout w:type="fixed"/>
          <w:tblCellMar>
            <w:top w:w="15" w:type="dxa"/>
            <w:left w:w="15" w:type="dxa"/>
            <w:bottom w:w="15" w:type="dxa"/>
            <w:right w:w="15" w:type="dxa"/>
          </w:tblCellMar>
        </w:tblPrEx>
        <w:trPr>
          <w:trHeight w:val="285" w:hRule="atLeast"/>
        </w:trPr>
        <w:tc>
          <w:tcPr>
            <w:tcW w:w="540" w:type="dxa"/>
            <w:vMerge w:val="continue"/>
            <w:tcBorders>
              <w:left w:val="single" w:color="000000" w:sz="4" w:space="0"/>
              <w:right w:val="single" w:color="auto" w:sz="4" w:space="0"/>
            </w:tcBorders>
            <w:vAlign w:val="center"/>
          </w:tcPr>
          <w:p>
            <w:pPr>
              <w:ind w:firstLine="301"/>
              <w:jc w:val="center"/>
              <w:textAlignment w:val="center"/>
              <w:rPr>
                <w:b/>
                <w:kern w:val="0"/>
                <w:sz w:val="15"/>
                <w:szCs w:val="15"/>
                <w:lang w:bidi="ar"/>
              </w:rPr>
            </w:pPr>
          </w:p>
        </w:tc>
        <w:tc>
          <w:tcPr>
            <w:tcW w:w="690" w:type="dxa"/>
            <w:vMerge w:val="continue"/>
            <w:tcBorders>
              <w:left w:val="single" w:color="auto" w:sz="4" w:space="0"/>
              <w:bottom w:val="single" w:color="auto" w:sz="4" w:space="0"/>
              <w:right w:val="single" w:color="auto" w:sz="4" w:space="0"/>
            </w:tcBorders>
            <w:vAlign w:val="center"/>
          </w:tcPr>
          <w:p>
            <w:pPr>
              <w:widowControl/>
              <w:ind w:firstLine="301"/>
              <w:jc w:val="center"/>
              <w:textAlignment w:val="center"/>
              <w:rPr>
                <w:b/>
                <w:kern w:val="0"/>
                <w:sz w:val="15"/>
                <w:szCs w:val="15"/>
                <w:lang w:bidi="ar"/>
              </w:rPr>
            </w:pPr>
          </w:p>
        </w:tc>
        <w:tc>
          <w:tcPr>
            <w:tcW w:w="3180" w:type="dxa"/>
            <w:tcBorders>
              <w:top w:val="single" w:color="auto" w:sz="4" w:space="0"/>
              <w:left w:val="single" w:color="auto" w:sz="4" w:space="0"/>
              <w:bottom w:val="single" w:color="auto" w:sz="4" w:space="0"/>
              <w:right w:val="single" w:color="auto" w:sz="4" w:space="0"/>
            </w:tcBorders>
            <w:vAlign w:val="center"/>
          </w:tcPr>
          <w:p>
            <w:pPr>
              <w:widowControl/>
              <w:ind w:firstLine="301"/>
              <w:jc w:val="center"/>
              <w:textAlignment w:val="center"/>
              <w:rPr>
                <w:rFonts w:hint="eastAsia"/>
                <w:b/>
                <w:sz w:val="15"/>
                <w:szCs w:val="15"/>
              </w:rPr>
            </w:pPr>
            <w:r>
              <w:rPr>
                <w:rFonts w:hint="eastAsia"/>
                <w:b/>
                <w:kern w:val="0"/>
                <w:sz w:val="15"/>
                <w:szCs w:val="15"/>
                <w:lang w:bidi="ar"/>
              </w:rPr>
              <w:t>小   计</w:t>
            </w:r>
          </w:p>
        </w:tc>
        <w:tc>
          <w:tcPr>
            <w:tcW w:w="708"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b/>
                <w:sz w:val="15"/>
                <w:szCs w:val="15"/>
              </w:rPr>
            </w:pPr>
          </w:p>
        </w:tc>
        <w:tc>
          <w:tcPr>
            <w:tcW w:w="765"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b/>
                <w:sz w:val="15"/>
                <w:szCs w:val="15"/>
              </w:rPr>
            </w:pPr>
          </w:p>
        </w:tc>
        <w:tc>
          <w:tcPr>
            <w:tcW w:w="517"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p>
        </w:tc>
        <w:tc>
          <w:tcPr>
            <w:tcW w:w="703"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b/>
                <w:sz w:val="15"/>
                <w:szCs w:val="15"/>
              </w:rPr>
            </w:pPr>
          </w:p>
        </w:tc>
        <w:tc>
          <w:tcPr>
            <w:tcW w:w="709"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r>
              <w:rPr>
                <w:rFonts w:hint="eastAsia"/>
                <w:b/>
                <w:bCs/>
                <w:color w:val="FF0000"/>
                <w:sz w:val="15"/>
                <w:szCs w:val="15"/>
              </w:rPr>
              <w:t>31</w:t>
            </w:r>
          </w:p>
        </w:tc>
      </w:tr>
      <w:tr>
        <w:tblPrEx>
          <w:tblLayout w:type="fixed"/>
          <w:tblCellMar>
            <w:top w:w="15" w:type="dxa"/>
            <w:left w:w="15" w:type="dxa"/>
            <w:bottom w:w="15" w:type="dxa"/>
            <w:right w:w="15" w:type="dxa"/>
          </w:tblCellMar>
        </w:tblPrEx>
        <w:trPr>
          <w:trHeight w:val="285" w:hRule="atLeast"/>
        </w:trPr>
        <w:tc>
          <w:tcPr>
            <w:tcW w:w="540" w:type="dxa"/>
            <w:vMerge w:val="continue"/>
            <w:tcBorders>
              <w:left w:val="single" w:color="000000" w:sz="4" w:space="0"/>
              <w:right w:val="single" w:color="auto" w:sz="4" w:space="0"/>
            </w:tcBorders>
            <w:vAlign w:val="center"/>
          </w:tcPr>
          <w:p>
            <w:pPr>
              <w:widowControl/>
              <w:ind w:firstLine="301"/>
              <w:jc w:val="center"/>
              <w:textAlignment w:val="center"/>
              <w:rPr>
                <w:b/>
                <w:sz w:val="15"/>
                <w:szCs w:val="15"/>
              </w:rPr>
            </w:pPr>
          </w:p>
        </w:tc>
        <w:tc>
          <w:tcPr>
            <w:tcW w:w="690" w:type="dxa"/>
            <w:vMerge w:val="restart"/>
            <w:tcBorders>
              <w:top w:val="single" w:color="auto" w:sz="4" w:space="0"/>
              <w:left w:val="single" w:color="auto" w:sz="4" w:space="0"/>
              <w:right w:val="single" w:color="auto" w:sz="4" w:space="0"/>
            </w:tcBorders>
            <w:vAlign w:val="center"/>
          </w:tcPr>
          <w:p>
            <w:pPr>
              <w:textAlignment w:val="center"/>
              <w:rPr>
                <w:b/>
                <w:kern w:val="0"/>
                <w:sz w:val="15"/>
                <w:szCs w:val="15"/>
                <w:lang w:bidi="ar"/>
              </w:rPr>
            </w:pPr>
            <w:r>
              <w:rPr>
                <w:rFonts w:hint="eastAsia"/>
                <w:b/>
                <w:kern w:val="0"/>
                <w:sz w:val="15"/>
                <w:szCs w:val="15"/>
                <w:lang w:bidi="ar"/>
              </w:rPr>
              <w:t>2.普查总结材料</w:t>
            </w:r>
          </w:p>
        </w:tc>
        <w:tc>
          <w:tcPr>
            <w:tcW w:w="3180"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kern w:val="0"/>
                <w:sz w:val="15"/>
                <w:szCs w:val="15"/>
                <w:lang w:bidi="ar"/>
              </w:rPr>
            </w:pPr>
            <w:r>
              <w:rPr>
                <w:rFonts w:hint="eastAsia"/>
                <w:b/>
                <w:kern w:val="0"/>
                <w:sz w:val="15"/>
                <w:szCs w:val="15"/>
                <w:lang w:bidi="ar"/>
              </w:rPr>
              <w:t>专家费用</w:t>
            </w:r>
          </w:p>
        </w:tc>
        <w:tc>
          <w:tcPr>
            <w:tcW w:w="708"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765" w:type="dxa"/>
            <w:tcBorders>
              <w:top w:val="single" w:color="auto" w:sz="4" w:space="0"/>
              <w:left w:val="single" w:color="auto" w:sz="4" w:space="0"/>
              <w:bottom w:val="single" w:color="auto" w:sz="4" w:space="0"/>
              <w:right w:val="single" w:color="auto" w:sz="4" w:space="0"/>
            </w:tcBorders>
            <w:vAlign w:val="center"/>
          </w:tcPr>
          <w:p>
            <w:pPr>
              <w:ind w:firstLine="301"/>
              <w:jc w:val="left"/>
              <w:rPr>
                <w:rFonts w:hint="eastAsia"/>
                <w:b/>
                <w:sz w:val="15"/>
                <w:szCs w:val="15"/>
              </w:rPr>
            </w:pPr>
          </w:p>
        </w:tc>
        <w:tc>
          <w:tcPr>
            <w:tcW w:w="517"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703"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p>
        </w:tc>
        <w:tc>
          <w:tcPr>
            <w:tcW w:w="709"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992" w:type="dxa"/>
            <w:tcBorders>
              <w:top w:val="single" w:color="auto" w:sz="4" w:space="0"/>
              <w:left w:val="single" w:color="auto" w:sz="4" w:space="0"/>
              <w:bottom w:val="single" w:color="auto" w:sz="4" w:space="0"/>
              <w:right w:val="single" w:color="auto" w:sz="4" w:space="0"/>
            </w:tcBorders>
            <w:vAlign w:val="top"/>
          </w:tcPr>
          <w:p>
            <w:pPr>
              <w:widowControl/>
              <w:ind w:firstLine="301"/>
              <w:jc w:val="left"/>
              <w:textAlignment w:val="center"/>
              <w:rPr>
                <w:rFonts w:hint="eastAsia"/>
                <w:b/>
                <w:sz w:val="15"/>
                <w:szCs w:val="15"/>
              </w:rPr>
            </w:pPr>
            <w:r>
              <w:rPr>
                <w:rFonts w:hint="eastAsia"/>
                <w:b/>
                <w:sz w:val="15"/>
                <w:szCs w:val="15"/>
              </w:rPr>
              <w:t>30</w:t>
            </w:r>
          </w:p>
        </w:tc>
      </w:tr>
      <w:tr>
        <w:tblPrEx>
          <w:tblLayout w:type="fixed"/>
          <w:tblCellMar>
            <w:top w:w="15" w:type="dxa"/>
            <w:left w:w="15" w:type="dxa"/>
            <w:bottom w:w="15" w:type="dxa"/>
            <w:right w:w="15" w:type="dxa"/>
          </w:tblCellMar>
        </w:tblPrEx>
        <w:trPr>
          <w:trHeight w:val="285" w:hRule="atLeast"/>
        </w:trPr>
        <w:tc>
          <w:tcPr>
            <w:tcW w:w="540" w:type="dxa"/>
            <w:vMerge w:val="continue"/>
            <w:tcBorders>
              <w:left w:val="single" w:color="000000" w:sz="4" w:space="0"/>
              <w:right w:val="single" w:color="auto" w:sz="4" w:space="0"/>
            </w:tcBorders>
            <w:vAlign w:val="center"/>
          </w:tcPr>
          <w:p>
            <w:pPr>
              <w:widowControl/>
              <w:ind w:firstLine="301"/>
              <w:jc w:val="center"/>
              <w:textAlignment w:val="center"/>
              <w:rPr>
                <w:b/>
                <w:sz w:val="15"/>
                <w:szCs w:val="15"/>
              </w:rPr>
            </w:pPr>
          </w:p>
        </w:tc>
        <w:tc>
          <w:tcPr>
            <w:tcW w:w="690" w:type="dxa"/>
            <w:vMerge w:val="continue"/>
            <w:tcBorders>
              <w:left w:val="single" w:color="auto" w:sz="4" w:space="0"/>
              <w:right w:val="single" w:color="auto" w:sz="4" w:space="0"/>
            </w:tcBorders>
            <w:vAlign w:val="center"/>
          </w:tcPr>
          <w:p>
            <w:pPr>
              <w:textAlignment w:val="center"/>
              <w:rPr>
                <w:rFonts w:hint="eastAsia"/>
                <w:b/>
                <w:kern w:val="0"/>
                <w:sz w:val="15"/>
                <w:szCs w:val="15"/>
                <w:lang w:bidi="ar"/>
              </w:rPr>
            </w:pPr>
          </w:p>
        </w:tc>
        <w:tc>
          <w:tcPr>
            <w:tcW w:w="3180"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kern w:val="0"/>
                <w:sz w:val="15"/>
                <w:szCs w:val="15"/>
                <w:lang w:bidi="ar"/>
              </w:rPr>
            </w:pPr>
            <w:r>
              <w:rPr>
                <w:rFonts w:hint="eastAsia"/>
                <w:b/>
                <w:kern w:val="0"/>
                <w:sz w:val="15"/>
                <w:szCs w:val="15"/>
                <w:lang w:bidi="ar"/>
              </w:rPr>
              <w:t>编印总结材料</w:t>
            </w:r>
          </w:p>
        </w:tc>
        <w:tc>
          <w:tcPr>
            <w:tcW w:w="708"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765" w:type="dxa"/>
            <w:tcBorders>
              <w:top w:val="single" w:color="auto" w:sz="4" w:space="0"/>
              <w:left w:val="single" w:color="auto" w:sz="4" w:space="0"/>
              <w:bottom w:val="single" w:color="auto" w:sz="4" w:space="0"/>
              <w:right w:val="single" w:color="auto" w:sz="4" w:space="0"/>
            </w:tcBorders>
            <w:vAlign w:val="center"/>
          </w:tcPr>
          <w:p>
            <w:pPr>
              <w:ind w:firstLine="301"/>
              <w:jc w:val="left"/>
              <w:rPr>
                <w:rFonts w:hint="eastAsia"/>
                <w:b/>
                <w:sz w:val="15"/>
                <w:szCs w:val="15"/>
              </w:rPr>
            </w:pPr>
          </w:p>
        </w:tc>
        <w:tc>
          <w:tcPr>
            <w:tcW w:w="517"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703"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p>
        </w:tc>
        <w:tc>
          <w:tcPr>
            <w:tcW w:w="709"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992" w:type="dxa"/>
            <w:tcBorders>
              <w:top w:val="single" w:color="auto" w:sz="4" w:space="0"/>
              <w:left w:val="single" w:color="auto" w:sz="4" w:space="0"/>
              <w:bottom w:val="single" w:color="auto" w:sz="4" w:space="0"/>
              <w:right w:val="single" w:color="auto" w:sz="4" w:space="0"/>
            </w:tcBorders>
            <w:vAlign w:val="top"/>
          </w:tcPr>
          <w:p>
            <w:pPr>
              <w:widowControl/>
              <w:ind w:firstLine="301"/>
              <w:jc w:val="left"/>
              <w:textAlignment w:val="center"/>
              <w:rPr>
                <w:rFonts w:hint="eastAsia"/>
                <w:b/>
                <w:sz w:val="15"/>
                <w:szCs w:val="15"/>
              </w:rPr>
            </w:pPr>
            <w:r>
              <w:rPr>
                <w:rFonts w:hint="eastAsia"/>
                <w:b/>
                <w:sz w:val="15"/>
                <w:szCs w:val="15"/>
              </w:rPr>
              <w:t>10.0</w:t>
            </w:r>
          </w:p>
        </w:tc>
      </w:tr>
      <w:tr>
        <w:tblPrEx>
          <w:tblLayout w:type="fixed"/>
          <w:tblCellMar>
            <w:top w:w="15" w:type="dxa"/>
            <w:left w:w="15" w:type="dxa"/>
            <w:bottom w:w="15" w:type="dxa"/>
            <w:right w:w="15" w:type="dxa"/>
          </w:tblCellMar>
        </w:tblPrEx>
        <w:trPr>
          <w:trHeight w:val="285" w:hRule="atLeast"/>
        </w:trPr>
        <w:tc>
          <w:tcPr>
            <w:tcW w:w="540" w:type="dxa"/>
            <w:vMerge w:val="continue"/>
            <w:tcBorders>
              <w:left w:val="single" w:color="000000" w:sz="4" w:space="0"/>
              <w:right w:val="single" w:color="auto" w:sz="4" w:space="0"/>
            </w:tcBorders>
            <w:vAlign w:val="center"/>
          </w:tcPr>
          <w:p>
            <w:pPr>
              <w:widowControl/>
              <w:ind w:firstLine="301"/>
              <w:jc w:val="center"/>
              <w:textAlignment w:val="center"/>
              <w:rPr>
                <w:b/>
                <w:sz w:val="15"/>
                <w:szCs w:val="15"/>
              </w:rPr>
            </w:pPr>
          </w:p>
        </w:tc>
        <w:tc>
          <w:tcPr>
            <w:tcW w:w="690" w:type="dxa"/>
            <w:vMerge w:val="continue"/>
            <w:tcBorders>
              <w:left w:val="single" w:color="auto" w:sz="4" w:space="0"/>
              <w:right w:val="single" w:color="auto" w:sz="4" w:space="0"/>
            </w:tcBorders>
            <w:vAlign w:val="center"/>
          </w:tcPr>
          <w:p>
            <w:pPr>
              <w:widowControl/>
              <w:ind w:firstLine="301"/>
              <w:jc w:val="center"/>
              <w:textAlignment w:val="center"/>
              <w:rPr>
                <w:b/>
                <w:kern w:val="0"/>
                <w:sz w:val="15"/>
                <w:szCs w:val="15"/>
                <w:lang w:bidi="ar"/>
              </w:rPr>
            </w:pPr>
          </w:p>
        </w:tc>
        <w:tc>
          <w:tcPr>
            <w:tcW w:w="3180" w:type="dxa"/>
            <w:tcBorders>
              <w:top w:val="single" w:color="auto" w:sz="4" w:space="0"/>
              <w:left w:val="single" w:color="auto" w:sz="4" w:space="0"/>
              <w:bottom w:val="single" w:color="auto" w:sz="4" w:space="0"/>
              <w:right w:val="single" w:color="auto" w:sz="4" w:space="0"/>
            </w:tcBorders>
            <w:vAlign w:val="center"/>
          </w:tcPr>
          <w:p>
            <w:pPr>
              <w:widowControl/>
              <w:ind w:firstLine="301"/>
              <w:jc w:val="center"/>
              <w:textAlignment w:val="center"/>
              <w:rPr>
                <w:rFonts w:hint="eastAsia"/>
                <w:b/>
                <w:kern w:val="0"/>
                <w:sz w:val="15"/>
                <w:szCs w:val="15"/>
                <w:lang w:bidi="ar"/>
              </w:rPr>
            </w:pPr>
            <w:r>
              <w:rPr>
                <w:rFonts w:hint="eastAsia"/>
                <w:b/>
                <w:kern w:val="0"/>
                <w:sz w:val="15"/>
                <w:szCs w:val="15"/>
                <w:lang w:bidi="ar"/>
              </w:rPr>
              <w:t>小   计</w:t>
            </w:r>
          </w:p>
        </w:tc>
        <w:tc>
          <w:tcPr>
            <w:tcW w:w="708"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765" w:type="dxa"/>
            <w:tcBorders>
              <w:top w:val="single" w:color="auto" w:sz="4" w:space="0"/>
              <w:left w:val="single" w:color="auto" w:sz="4" w:space="0"/>
              <w:bottom w:val="single" w:color="auto" w:sz="4" w:space="0"/>
              <w:right w:val="single" w:color="auto" w:sz="4" w:space="0"/>
            </w:tcBorders>
            <w:vAlign w:val="center"/>
          </w:tcPr>
          <w:p>
            <w:pPr>
              <w:ind w:firstLine="301"/>
              <w:jc w:val="left"/>
              <w:rPr>
                <w:rFonts w:hint="eastAsia"/>
                <w:b/>
                <w:sz w:val="15"/>
                <w:szCs w:val="15"/>
              </w:rPr>
            </w:pPr>
          </w:p>
        </w:tc>
        <w:tc>
          <w:tcPr>
            <w:tcW w:w="517"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703"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p>
        </w:tc>
        <w:tc>
          <w:tcPr>
            <w:tcW w:w="709"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r>
              <w:rPr>
                <w:rFonts w:hint="eastAsia"/>
                <w:b/>
                <w:bCs/>
                <w:color w:val="FF0000"/>
                <w:sz w:val="15"/>
                <w:szCs w:val="15"/>
              </w:rPr>
              <w:t>40.0</w:t>
            </w:r>
          </w:p>
        </w:tc>
      </w:tr>
      <w:tr>
        <w:tblPrEx>
          <w:tblLayout w:type="fixed"/>
          <w:tblCellMar>
            <w:top w:w="15" w:type="dxa"/>
            <w:left w:w="15" w:type="dxa"/>
            <w:bottom w:w="15" w:type="dxa"/>
            <w:right w:w="15" w:type="dxa"/>
          </w:tblCellMar>
        </w:tblPrEx>
        <w:trPr>
          <w:trHeight w:val="285" w:hRule="atLeast"/>
        </w:trPr>
        <w:tc>
          <w:tcPr>
            <w:tcW w:w="540" w:type="dxa"/>
            <w:vMerge w:val="continue"/>
            <w:tcBorders>
              <w:left w:val="single" w:color="000000" w:sz="4" w:space="0"/>
              <w:right w:val="single" w:color="auto" w:sz="4" w:space="0"/>
            </w:tcBorders>
            <w:vAlign w:val="center"/>
          </w:tcPr>
          <w:p>
            <w:pPr>
              <w:widowControl/>
              <w:ind w:firstLine="301"/>
              <w:jc w:val="center"/>
              <w:textAlignment w:val="center"/>
              <w:rPr>
                <w:b/>
                <w:sz w:val="15"/>
                <w:szCs w:val="15"/>
              </w:rPr>
            </w:pPr>
          </w:p>
        </w:tc>
        <w:tc>
          <w:tcPr>
            <w:tcW w:w="690" w:type="dxa"/>
            <w:vMerge w:val="restart"/>
            <w:tcBorders>
              <w:top w:val="single" w:color="auto" w:sz="4" w:space="0"/>
              <w:left w:val="single" w:color="auto" w:sz="4" w:space="0"/>
              <w:right w:val="single" w:color="auto" w:sz="4" w:space="0"/>
            </w:tcBorders>
            <w:vAlign w:val="center"/>
          </w:tcPr>
          <w:p>
            <w:pPr>
              <w:widowControl/>
              <w:textAlignment w:val="center"/>
              <w:rPr>
                <w:b/>
                <w:sz w:val="15"/>
                <w:szCs w:val="15"/>
              </w:rPr>
            </w:pPr>
            <w:r>
              <w:rPr>
                <w:rFonts w:hint="eastAsia"/>
                <w:b/>
                <w:kern w:val="0"/>
                <w:sz w:val="15"/>
                <w:szCs w:val="15"/>
                <w:lang w:bidi="ar"/>
              </w:rPr>
              <w:t>3</w:t>
            </w:r>
            <w:r>
              <w:rPr>
                <w:b/>
                <w:kern w:val="0"/>
                <w:sz w:val="15"/>
                <w:szCs w:val="15"/>
                <w:lang w:bidi="ar"/>
              </w:rPr>
              <w:t>、质量控制</w:t>
            </w:r>
          </w:p>
        </w:tc>
        <w:tc>
          <w:tcPr>
            <w:tcW w:w="3180"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b/>
                <w:sz w:val="15"/>
                <w:szCs w:val="15"/>
              </w:rPr>
            </w:pPr>
            <w:r>
              <w:rPr>
                <w:b/>
                <w:kern w:val="0"/>
                <w:sz w:val="15"/>
                <w:szCs w:val="15"/>
                <w:lang w:bidi="ar"/>
              </w:rPr>
              <w:t>普查数据</w:t>
            </w:r>
            <w:r>
              <w:rPr>
                <w:rFonts w:hint="eastAsia"/>
                <w:b/>
                <w:kern w:val="0"/>
                <w:sz w:val="15"/>
                <w:szCs w:val="15"/>
                <w:lang w:bidi="ar"/>
              </w:rPr>
              <w:t>抽样和审核</w:t>
            </w:r>
          </w:p>
        </w:tc>
        <w:tc>
          <w:tcPr>
            <w:tcW w:w="708"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b/>
                <w:sz w:val="15"/>
                <w:szCs w:val="15"/>
              </w:rPr>
            </w:pPr>
            <w:r>
              <w:rPr>
                <w:rFonts w:hint="eastAsia"/>
                <w:b/>
                <w:sz w:val="15"/>
                <w:szCs w:val="15"/>
              </w:rPr>
              <w:t>20</w:t>
            </w:r>
          </w:p>
        </w:tc>
        <w:tc>
          <w:tcPr>
            <w:tcW w:w="765"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517"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b/>
                <w:sz w:val="15"/>
                <w:szCs w:val="15"/>
              </w:rPr>
            </w:pPr>
            <w:r>
              <w:rPr>
                <w:rFonts w:hint="eastAsia"/>
                <w:b/>
                <w:sz w:val="15"/>
                <w:szCs w:val="15"/>
              </w:rPr>
              <w:t>6</w:t>
            </w:r>
          </w:p>
        </w:tc>
        <w:tc>
          <w:tcPr>
            <w:tcW w:w="703"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r>
              <w:rPr>
                <w:rFonts w:hint="eastAsia"/>
                <w:b/>
                <w:sz w:val="15"/>
                <w:szCs w:val="15"/>
              </w:rPr>
              <w:t>0.2</w:t>
            </w:r>
          </w:p>
        </w:tc>
        <w:tc>
          <w:tcPr>
            <w:tcW w:w="709"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r>
              <w:rPr>
                <w:rFonts w:hint="eastAsia"/>
                <w:b/>
                <w:sz w:val="15"/>
                <w:szCs w:val="15"/>
              </w:rPr>
              <w:t>24</w:t>
            </w:r>
          </w:p>
        </w:tc>
      </w:tr>
      <w:tr>
        <w:tblPrEx>
          <w:tblLayout w:type="fixed"/>
          <w:tblCellMar>
            <w:top w:w="15" w:type="dxa"/>
            <w:left w:w="15" w:type="dxa"/>
            <w:bottom w:w="15" w:type="dxa"/>
            <w:right w:w="15" w:type="dxa"/>
          </w:tblCellMar>
        </w:tblPrEx>
        <w:trPr>
          <w:trHeight w:val="285" w:hRule="atLeast"/>
        </w:trPr>
        <w:tc>
          <w:tcPr>
            <w:tcW w:w="540" w:type="dxa"/>
            <w:vMerge w:val="continue"/>
            <w:tcBorders>
              <w:left w:val="single" w:color="000000" w:sz="4" w:space="0"/>
              <w:right w:val="single" w:color="auto" w:sz="4" w:space="0"/>
            </w:tcBorders>
            <w:vAlign w:val="center"/>
          </w:tcPr>
          <w:p>
            <w:pPr>
              <w:widowControl/>
              <w:ind w:firstLine="301"/>
              <w:jc w:val="center"/>
              <w:textAlignment w:val="center"/>
              <w:rPr>
                <w:b/>
                <w:sz w:val="15"/>
                <w:szCs w:val="15"/>
              </w:rPr>
            </w:pPr>
          </w:p>
        </w:tc>
        <w:tc>
          <w:tcPr>
            <w:tcW w:w="690" w:type="dxa"/>
            <w:vMerge w:val="continue"/>
            <w:tcBorders>
              <w:left w:val="single" w:color="auto" w:sz="4" w:space="0"/>
              <w:right w:val="single" w:color="auto" w:sz="4" w:space="0"/>
            </w:tcBorders>
            <w:vAlign w:val="center"/>
          </w:tcPr>
          <w:p>
            <w:pPr>
              <w:widowControl/>
              <w:ind w:firstLine="301"/>
              <w:jc w:val="center"/>
              <w:textAlignment w:val="center"/>
              <w:rPr>
                <w:b/>
                <w:sz w:val="15"/>
                <w:szCs w:val="15"/>
              </w:rPr>
            </w:pPr>
          </w:p>
        </w:tc>
        <w:tc>
          <w:tcPr>
            <w:tcW w:w="3180" w:type="dxa"/>
            <w:tcBorders>
              <w:top w:val="single" w:color="auto" w:sz="4" w:space="0"/>
              <w:left w:val="single" w:color="auto" w:sz="4" w:space="0"/>
              <w:bottom w:val="single" w:color="auto" w:sz="4" w:space="0"/>
              <w:right w:val="single" w:color="auto" w:sz="4" w:space="0"/>
            </w:tcBorders>
            <w:vAlign w:val="center"/>
          </w:tcPr>
          <w:p>
            <w:pPr>
              <w:widowControl/>
              <w:ind w:firstLine="301"/>
              <w:jc w:val="center"/>
              <w:textAlignment w:val="center"/>
              <w:rPr>
                <w:rFonts w:hint="eastAsia"/>
                <w:b/>
                <w:sz w:val="15"/>
                <w:szCs w:val="15"/>
              </w:rPr>
            </w:pPr>
            <w:r>
              <w:rPr>
                <w:rFonts w:hint="eastAsia"/>
                <w:b/>
                <w:sz w:val="15"/>
                <w:szCs w:val="15"/>
              </w:rPr>
              <w:t>小   计</w:t>
            </w:r>
          </w:p>
        </w:tc>
        <w:tc>
          <w:tcPr>
            <w:tcW w:w="708"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b/>
                <w:sz w:val="15"/>
                <w:szCs w:val="15"/>
              </w:rPr>
            </w:pPr>
          </w:p>
        </w:tc>
        <w:tc>
          <w:tcPr>
            <w:tcW w:w="765"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517"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b/>
                <w:sz w:val="15"/>
                <w:szCs w:val="15"/>
              </w:rPr>
            </w:pPr>
          </w:p>
        </w:tc>
        <w:tc>
          <w:tcPr>
            <w:tcW w:w="703"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b/>
                <w:sz w:val="15"/>
                <w:szCs w:val="15"/>
              </w:rPr>
            </w:pPr>
          </w:p>
        </w:tc>
        <w:tc>
          <w:tcPr>
            <w:tcW w:w="709"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r>
              <w:rPr>
                <w:rFonts w:hint="eastAsia"/>
                <w:b/>
                <w:color w:val="FF0000"/>
                <w:sz w:val="15"/>
                <w:szCs w:val="15"/>
              </w:rPr>
              <w:t>24</w:t>
            </w:r>
          </w:p>
        </w:tc>
      </w:tr>
      <w:tr>
        <w:tblPrEx>
          <w:tblLayout w:type="fixed"/>
          <w:tblCellMar>
            <w:top w:w="15" w:type="dxa"/>
            <w:left w:w="15" w:type="dxa"/>
            <w:bottom w:w="15" w:type="dxa"/>
            <w:right w:w="15" w:type="dxa"/>
          </w:tblCellMar>
        </w:tblPrEx>
        <w:trPr>
          <w:trHeight w:val="285" w:hRule="atLeast"/>
        </w:trPr>
        <w:tc>
          <w:tcPr>
            <w:tcW w:w="540" w:type="dxa"/>
            <w:vMerge w:val="continue"/>
            <w:tcBorders>
              <w:left w:val="single" w:color="000000" w:sz="4" w:space="0"/>
              <w:right w:val="single" w:color="auto" w:sz="4" w:space="0"/>
            </w:tcBorders>
            <w:vAlign w:val="center"/>
          </w:tcPr>
          <w:p>
            <w:pPr>
              <w:widowControl/>
              <w:ind w:firstLine="301"/>
              <w:jc w:val="center"/>
              <w:textAlignment w:val="center"/>
              <w:rPr>
                <w:b/>
                <w:sz w:val="15"/>
                <w:szCs w:val="15"/>
              </w:rPr>
            </w:pPr>
          </w:p>
        </w:tc>
        <w:tc>
          <w:tcPr>
            <w:tcW w:w="690" w:type="dxa"/>
            <w:vMerge w:val="restart"/>
            <w:tcBorders>
              <w:top w:val="single" w:color="auto" w:sz="4" w:space="0"/>
              <w:left w:val="single" w:color="auto" w:sz="4" w:space="0"/>
              <w:right w:val="single" w:color="auto" w:sz="4" w:space="0"/>
            </w:tcBorders>
            <w:vAlign w:val="center"/>
          </w:tcPr>
          <w:p>
            <w:pPr>
              <w:widowControl/>
              <w:textAlignment w:val="center"/>
              <w:rPr>
                <w:rFonts w:hint="eastAsia"/>
                <w:b/>
                <w:kern w:val="0"/>
                <w:sz w:val="15"/>
                <w:szCs w:val="15"/>
                <w:lang w:bidi="ar"/>
              </w:rPr>
            </w:pPr>
            <w:r>
              <w:rPr>
                <w:rFonts w:hint="eastAsia"/>
                <w:b/>
                <w:kern w:val="0"/>
                <w:sz w:val="15"/>
                <w:szCs w:val="15"/>
                <w:lang w:bidi="ar"/>
              </w:rPr>
              <w:t>4.办公经费</w:t>
            </w:r>
          </w:p>
        </w:tc>
        <w:tc>
          <w:tcPr>
            <w:tcW w:w="3180" w:type="dxa"/>
            <w:tcBorders>
              <w:top w:val="single" w:color="auto" w:sz="4" w:space="0"/>
              <w:left w:val="single" w:color="auto" w:sz="4" w:space="0"/>
              <w:bottom w:val="single" w:color="auto" w:sz="4" w:space="0"/>
              <w:right w:val="single" w:color="auto" w:sz="4" w:space="0"/>
            </w:tcBorders>
            <w:vAlign w:val="center"/>
          </w:tcPr>
          <w:p>
            <w:pPr>
              <w:widowControl/>
              <w:ind w:firstLine="301"/>
              <w:textAlignment w:val="center"/>
              <w:rPr>
                <w:b/>
                <w:kern w:val="0"/>
                <w:sz w:val="15"/>
                <w:szCs w:val="15"/>
                <w:lang w:bidi="ar"/>
              </w:rPr>
            </w:pPr>
            <w:r>
              <w:rPr>
                <w:rFonts w:hint="eastAsia"/>
                <w:b/>
                <w:kern w:val="0"/>
                <w:sz w:val="15"/>
                <w:szCs w:val="15"/>
                <w:lang w:bidi="ar"/>
              </w:rPr>
              <w:t>1.差旅费</w:t>
            </w:r>
          </w:p>
        </w:tc>
        <w:tc>
          <w:tcPr>
            <w:tcW w:w="708"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765"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517"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703"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709"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r>
              <w:rPr>
                <w:rFonts w:hint="eastAsia"/>
                <w:b/>
                <w:sz w:val="15"/>
                <w:szCs w:val="15"/>
              </w:rPr>
              <w:t>12</w:t>
            </w:r>
          </w:p>
        </w:tc>
      </w:tr>
      <w:tr>
        <w:tblPrEx>
          <w:tblLayout w:type="fixed"/>
          <w:tblCellMar>
            <w:top w:w="15" w:type="dxa"/>
            <w:left w:w="15" w:type="dxa"/>
            <w:bottom w:w="15" w:type="dxa"/>
            <w:right w:w="15" w:type="dxa"/>
          </w:tblCellMar>
        </w:tblPrEx>
        <w:trPr>
          <w:trHeight w:val="285" w:hRule="atLeast"/>
        </w:trPr>
        <w:tc>
          <w:tcPr>
            <w:tcW w:w="540" w:type="dxa"/>
            <w:vMerge w:val="continue"/>
            <w:tcBorders>
              <w:left w:val="single" w:color="000000" w:sz="4" w:space="0"/>
              <w:right w:val="single" w:color="auto" w:sz="4" w:space="0"/>
            </w:tcBorders>
            <w:vAlign w:val="center"/>
          </w:tcPr>
          <w:p>
            <w:pPr>
              <w:widowControl/>
              <w:ind w:firstLine="301"/>
              <w:jc w:val="center"/>
              <w:textAlignment w:val="center"/>
              <w:rPr>
                <w:b/>
                <w:sz w:val="15"/>
                <w:szCs w:val="15"/>
              </w:rPr>
            </w:pPr>
          </w:p>
        </w:tc>
        <w:tc>
          <w:tcPr>
            <w:tcW w:w="690" w:type="dxa"/>
            <w:vMerge w:val="continue"/>
            <w:tcBorders>
              <w:top w:val="single" w:color="auto" w:sz="4" w:space="0"/>
              <w:left w:val="single" w:color="auto" w:sz="4" w:space="0"/>
              <w:right w:val="single" w:color="auto" w:sz="4" w:space="0"/>
            </w:tcBorders>
            <w:vAlign w:val="center"/>
          </w:tcPr>
          <w:p>
            <w:pPr>
              <w:widowControl/>
              <w:ind w:firstLine="301"/>
              <w:jc w:val="center"/>
              <w:textAlignment w:val="center"/>
              <w:rPr>
                <w:rFonts w:hint="eastAsia"/>
                <w:b/>
                <w:kern w:val="0"/>
                <w:sz w:val="15"/>
                <w:szCs w:val="15"/>
                <w:lang w:bidi="ar"/>
              </w:rPr>
            </w:pPr>
          </w:p>
        </w:tc>
        <w:tc>
          <w:tcPr>
            <w:tcW w:w="3180" w:type="dxa"/>
            <w:tcBorders>
              <w:top w:val="single" w:color="auto" w:sz="4" w:space="0"/>
              <w:left w:val="single" w:color="auto" w:sz="4" w:space="0"/>
              <w:bottom w:val="single" w:color="auto" w:sz="4" w:space="0"/>
              <w:right w:val="single" w:color="auto" w:sz="4" w:space="0"/>
            </w:tcBorders>
            <w:vAlign w:val="center"/>
          </w:tcPr>
          <w:p>
            <w:pPr>
              <w:widowControl/>
              <w:ind w:firstLine="301"/>
              <w:textAlignment w:val="center"/>
              <w:rPr>
                <w:b/>
                <w:kern w:val="0"/>
                <w:sz w:val="15"/>
                <w:szCs w:val="15"/>
                <w:lang w:bidi="ar"/>
              </w:rPr>
            </w:pPr>
            <w:r>
              <w:rPr>
                <w:rFonts w:hint="eastAsia"/>
                <w:b/>
                <w:kern w:val="0"/>
                <w:sz w:val="15"/>
                <w:szCs w:val="15"/>
                <w:lang w:bidi="ar"/>
              </w:rPr>
              <w:t>2.车辆租用费</w:t>
            </w:r>
          </w:p>
        </w:tc>
        <w:tc>
          <w:tcPr>
            <w:tcW w:w="708"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765"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517"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703"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709"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r>
              <w:rPr>
                <w:rFonts w:hint="eastAsia"/>
                <w:b/>
                <w:sz w:val="15"/>
                <w:szCs w:val="15"/>
              </w:rPr>
              <w:t>9</w:t>
            </w:r>
          </w:p>
        </w:tc>
      </w:tr>
      <w:tr>
        <w:tblPrEx>
          <w:tblLayout w:type="fixed"/>
          <w:tblCellMar>
            <w:top w:w="15" w:type="dxa"/>
            <w:left w:w="15" w:type="dxa"/>
            <w:bottom w:w="15" w:type="dxa"/>
            <w:right w:w="15" w:type="dxa"/>
          </w:tblCellMar>
        </w:tblPrEx>
        <w:trPr>
          <w:trHeight w:val="285" w:hRule="atLeast"/>
        </w:trPr>
        <w:tc>
          <w:tcPr>
            <w:tcW w:w="540" w:type="dxa"/>
            <w:vMerge w:val="continue"/>
            <w:tcBorders>
              <w:left w:val="single" w:color="000000" w:sz="4" w:space="0"/>
              <w:right w:val="single" w:color="auto" w:sz="4" w:space="0"/>
            </w:tcBorders>
            <w:vAlign w:val="center"/>
          </w:tcPr>
          <w:p>
            <w:pPr>
              <w:widowControl/>
              <w:ind w:firstLine="301"/>
              <w:jc w:val="center"/>
              <w:textAlignment w:val="center"/>
              <w:rPr>
                <w:b/>
                <w:sz w:val="15"/>
                <w:szCs w:val="15"/>
              </w:rPr>
            </w:pPr>
          </w:p>
        </w:tc>
        <w:tc>
          <w:tcPr>
            <w:tcW w:w="690" w:type="dxa"/>
            <w:vMerge w:val="continue"/>
            <w:tcBorders>
              <w:top w:val="single" w:color="auto" w:sz="4" w:space="0"/>
              <w:left w:val="single" w:color="auto" w:sz="4" w:space="0"/>
              <w:right w:val="single" w:color="auto" w:sz="4" w:space="0"/>
            </w:tcBorders>
            <w:vAlign w:val="center"/>
          </w:tcPr>
          <w:p>
            <w:pPr>
              <w:widowControl/>
              <w:ind w:firstLine="301"/>
              <w:jc w:val="center"/>
              <w:textAlignment w:val="center"/>
              <w:rPr>
                <w:rFonts w:hint="eastAsia"/>
                <w:b/>
                <w:kern w:val="0"/>
                <w:sz w:val="15"/>
                <w:szCs w:val="15"/>
                <w:lang w:bidi="ar"/>
              </w:rPr>
            </w:pPr>
          </w:p>
        </w:tc>
        <w:tc>
          <w:tcPr>
            <w:tcW w:w="3180" w:type="dxa"/>
            <w:tcBorders>
              <w:top w:val="single" w:color="auto" w:sz="4" w:space="0"/>
              <w:left w:val="single" w:color="auto" w:sz="4" w:space="0"/>
              <w:bottom w:val="single" w:color="auto" w:sz="4" w:space="0"/>
              <w:right w:val="single" w:color="auto" w:sz="4" w:space="0"/>
            </w:tcBorders>
            <w:vAlign w:val="center"/>
          </w:tcPr>
          <w:p>
            <w:pPr>
              <w:widowControl/>
              <w:ind w:firstLine="301"/>
              <w:textAlignment w:val="center"/>
              <w:rPr>
                <w:rFonts w:hint="eastAsia"/>
                <w:b/>
                <w:kern w:val="0"/>
                <w:sz w:val="15"/>
                <w:szCs w:val="15"/>
                <w:lang w:bidi="ar"/>
              </w:rPr>
            </w:pPr>
            <w:r>
              <w:rPr>
                <w:rFonts w:hint="eastAsia"/>
                <w:b/>
                <w:kern w:val="0"/>
                <w:sz w:val="15"/>
                <w:szCs w:val="15"/>
                <w:lang w:bidi="ar"/>
              </w:rPr>
              <w:t>3.人员工资</w:t>
            </w:r>
          </w:p>
        </w:tc>
        <w:tc>
          <w:tcPr>
            <w:tcW w:w="708"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r>
              <w:rPr>
                <w:rFonts w:hint="eastAsia"/>
                <w:b/>
                <w:sz w:val="15"/>
                <w:szCs w:val="15"/>
              </w:rPr>
              <w:t>5</w:t>
            </w:r>
          </w:p>
        </w:tc>
        <w:tc>
          <w:tcPr>
            <w:tcW w:w="765"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517"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r>
              <w:rPr>
                <w:rFonts w:hint="eastAsia"/>
                <w:b/>
                <w:sz w:val="15"/>
                <w:szCs w:val="15"/>
              </w:rPr>
              <w:t>12</w:t>
            </w:r>
          </w:p>
        </w:tc>
        <w:tc>
          <w:tcPr>
            <w:tcW w:w="703"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r>
              <w:rPr>
                <w:rFonts w:hint="eastAsia"/>
                <w:b/>
                <w:sz w:val="15"/>
                <w:szCs w:val="15"/>
              </w:rPr>
              <w:t>0.4</w:t>
            </w:r>
          </w:p>
        </w:tc>
        <w:tc>
          <w:tcPr>
            <w:tcW w:w="709"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r>
              <w:rPr>
                <w:rFonts w:hint="eastAsia"/>
                <w:b/>
                <w:sz w:val="15"/>
                <w:szCs w:val="15"/>
              </w:rPr>
              <w:t>2</w:t>
            </w:r>
          </w:p>
        </w:tc>
        <w:tc>
          <w:tcPr>
            <w:tcW w:w="992"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r>
              <w:rPr>
                <w:rFonts w:hint="eastAsia"/>
                <w:b/>
                <w:sz w:val="15"/>
                <w:szCs w:val="15"/>
              </w:rPr>
              <w:t>26</w:t>
            </w:r>
          </w:p>
        </w:tc>
      </w:tr>
      <w:tr>
        <w:tblPrEx>
          <w:tblLayout w:type="fixed"/>
          <w:tblCellMar>
            <w:top w:w="15" w:type="dxa"/>
            <w:left w:w="15" w:type="dxa"/>
            <w:bottom w:w="15" w:type="dxa"/>
            <w:right w:w="15" w:type="dxa"/>
          </w:tblCellMar>
        </w:tblPrEx>
        <w:trPr>
          <w:trHeight w:val="285" w:hRule="atLeast"/>
        </w:trPr>
        <w:tc>
          <w:tcPr>
            <w:tcW w:w="540" w:type="dxa"/>
            <w:vMerge w:val="continue"/>
            <w:tcBorders>
              <w:left w:val="single" w:color="000000" w:sz="4" w:space="0"/>
              <w:right w:val="single" w:color="auto" w:sz="4" w:space="0"/>
            </w:tcBorders>
            <w:vAlign w:val="center"/>
          </w:tcPr>
          <w:p>
            <w:pPr>
              <w:widowControl/>
              <w:ind w:firstLine="301"/>
              <w:jc w:val="center"/>
              <w:textAlignment w:val="center"/>
              <w:rPr>
                <w:b/>
                <w:sz w:val="15"/>
                <w:szCs w:val="15"/>
              </w:rPr>
            </w:pPr>
          </w:p>
        </w:tc>
        <w:tc>
          <w:tcPr>
            <w:tcW w:w="690" w:type="dxa"/>
            <w:vMerge w:val="continue"/>
            <w:tcBorders>
              <w:top w:val="single" w:color="auto" w:sz="4" w:space="0"/>
              <w:left w:val="single" w:color="auto" w:sz="4" w:space="0"/>
              <w:right w:val="single" w:color="auto" w:sz="4" w:space="0"/>
            </w:tcBorders>
            <w:vAlign w:val="center"/>
          </w:tcPr>
          <w:p>
            <w:pPr>
              <w:widowControl/>
              <w:ind w:firstLine="301"/>
              <w:jc w:val="center"/>
              <w:textAlignment w:val="center"/>
              <w:rPr>
                <w:rFonts w:hint="eastAsia"/>
                <w:b/>
                <w:kern w:val="0"/>
                <w:sz w:val="15"/>
                <w:szCs w:val="15"/>
                <w:lang w:bidi="ar"/>
              </w:rPr>
            </w:pPr>
          </w:p>
        </w:tc>
        <w:tc>
          <w:tcPr>
            <w:tcW w:w="3180" w:type="dxa"/>
            <w:tcBorders>
              <w:top w:val="single" w:color="auto" w:sz="4" w:space="0"/>
              <w:left w:val="single" w:color="auto" w:sz="4" w:space="0"/>
              <w:bottom w:val="single" w:color="auto" w:sz="4" w:space="0"/>
              <w:right w:val="single" w:color="auto" w:sz="4" w:space="0"/>
            </w:tcBorders>
            <w:vAlign w:val="center"/>
          </w:tcPr>
          <w:p>
            <w:pPr>
              <w:widowControl/>
              <w:ind w:firstLine="301"/>
              <w:textAlignment w:val="center"/>
              <w:rPr>
                <w:rFonts w:hint="eastAsia"/>
                <w:b/>
                <w:kern w:val="0"/>
                <w:sz w:val="15"/>
                <w:szCs w:val="15"/>
                <w:lang w:bidi="ar"/>
              </w:rPr>
            </w:pPr>
            <w:r>
              <w:rPr>
                <w:rFonts w:hint="eastAsia"/>
                <w:b/>
                <w:kern w:val="0"/>
                <w:sz w:val="15"/>
                <w:szCs w:val="15"/>
                <w:lang w:bidi="ar"/>
              </w:rPr>
              <w:t>4.其他费用</w:t>
            </w:r>
          </w:p>
        </w:tc>
        <w:tc>
          <w:tcPr>
            <w:tcW w:w="708"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765"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517"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703"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709"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r>
              <w:rPr>
                <w:rFonts w:hint="eastAsia"/>
                <w:b/>
                <w:sz w:val="15"/>
                <w:szCs w:val="15"/>
              </w:rPr>
              <w:t>10</w:t>
            </w:r>
          </w:p>
        </w:tc>
      </w:tr>
      <w:tr>
        <w:tblPrEx>
          <w:tblLayout w:type="fixed"/>
          <w:tblCellMar>
            <w:top w:w="15" w:type="dxa"/>
            <w:left w:w="15" w:type="dxa"/>
            <w:bottom w:w="15" w:type="dxa"/>
            <w:right w:w="15" w:type="dxa"/>
          </w:tblCellMar>
        </w:tblPrEx>
        <w:trPr>
          <w:trHeight w:val="285" w:hRule="atLeast"/>
        </w:trPr>
        <w:tc>
          <w:tcPr>
            <w:tcW w:w="540" w:type="dxa"/>
            <w:vMerge w:val="continue"/>
            <w:tcBorders>
              <w:left w:val="single" w:color="000000" w:sz="4" w:space="0"/>
              <w:right w:val="single" w:color="auto" w:sz="4" w:space="0"/>
            </w:tcBorders>
            <w:vAlign w:val="center"/>
          </w:tcPr>
          <w:p>
            <w:pPr>
              <w:widowControl/>
              <w:ind w:firstLine="301"/>
              <w:jc w:val="center"/>
              <w:textAlignment w:val="center"/>
              <w:rPr>
                <w:b/>
                <w:sz w:val="15"/>
                <w:szCs w:val="15"/>
              </w:rPr>
            </w:pPr>
          </w:p>
        </w:tc>
        <w:tc>
          <w:tcPr>
            <w:tcW w:w="690" w:type="dxa"/>
            <w:vMerge w:val="continue"/>
            <w:tcBorders>
              <w:top w:val="single" w:color="auto" w:sz="4" w:space="0"/>
              <w:left w:val="single" w:color="auto" w:sz="4" w:space="0"/>
              <w:right w:val="single" w:color="auto" w:sz="4" w:space="0"/>
            </w:tcBorders>
            <w:vAlign w:val="center"/>
          </w:tcPr>
          <w:p>
            <w:pPr>
              <w:widowControl/>
              <w:ind w:firstLine="301"/>
              <w:jc w:val="center"/>
              <w:textAlignment w:val="center"/>
              <w:rPr>
                <w:rFonts w:hint="eastAsia"/>
                <w:b/>
                <w:kern w:val="0"/>
                <w:sz w:val="15"/>
                <w:szCs w:val="15"/>
                <w:lang w:bidi="ar"/>
              </w:rPr>
            </w:pPr>
          </w:p>
        </w:tc>
        <w:tc>
          <w:tcPr>
            <w:tcW w:w="3180" w:type="dxa"/>
            <w:tcBorders>
              <w:top w:val="single" w:color="auto" w:sz="4" w:space="0"/>
              <w:left w:val="single" w:color="auto" w:sz="4" w:space="0"/>
              <w:bottom w:val="single" w:color="auto" w:sz="4" w:space="0"/>
              <w:right w:val="single" w:color="auto" w:sz="4" w:space="0"/>
            </w:tcBorders>
            <w:vAlign w:val="center"/>
          </w:tcPr>
          <w:p>
            <w:pPr>
              <w:widowControl/>
              <w:ind w:firstLine="301"/>
              <w:textAlignment w:val="center"/>
              <w:rPr>
                <w:rFonts w:hint="eastAsia"/>
                <w:b/>
                <w:kern w:val="0"/>
                <w:sz w:val="15"/>
                <w:szCs w:val="15"/>
                <w:lang w:bidi="ar"/>
              </w:rPr>
            </w:pPr>
            <w:r>
              <w:rPr>
                <w:rFonts w:hint="eastAsia"/>
                <w:b/>
                <w:kern w:val="0"/>
                <w:sz w:val="15"/>
                <w:szCs w:val="15"/>
                <w:lang w:bidi="ar"/>
              </w:rPr>
              <w:t>5.其他费用</w:t>
            </w:r>
          </w:p>
        </w:tc>
        <w:tc>
          <w:tcPr>
            <w:tcW w:w="708"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765"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517"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703"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709"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r>
              <w:rPr>
                <w:rFonts w:hint="eastAsia"/>
                <w:b/>
                <w:sz w:val="15"/>
                <w:szCs w:val="15"/>
              </w:rPr>
              <w:t>10</w:t>
            </w:r>
          </w:p>
        </w:tc>
      </w:tr>
      <w:tr>
        <w:tblPrEx>
          <w:tblLayout w:type="fixed"/>
          <w:tblCellMar>
            <w:top w:w="15" w:type="dxa"/>
            <w:left w:w="15" w:type="dxa"/>
            <w:bottom w:w="15" w:type="dxa"/>
            <w:right w:w="15" w:type="dxa"/>
          </w:tblCellMar>
        </w:tblPrEx>
        <w:trPr>
          <w:trHeight w:val="307" w:hRule="atLeast"/>
        </w:trPr>
        <w:tc>
          <w:tcPr>
            <w:tcW w:w="540" w:type="dxa"/>
            <w:vMerge w:val="continue"/>
            <w:tcBorders>
              <w:left w:val="single" w:color="000000" w:sz="4" w:space="0"/>
              <w:right w:val="single" w:color="auto" w:sz="4" w:space="0"/>
            </w:tcBorders>
            <w:vAlign w:val="center"/>
          </w:tcPr>
          <w:p>
            <w:pPr>
              <w:widowControl/>
              <w:ind w:firstLine="301"/>
              <w:jc w:val="center"/>
              <w:textAlignment w:val="center"/>
              <w:rPr>
                <w:b/>
                <w:sz w:val="15"/>
                <w:szCs w:val="15"/>
              </w:rPr>
            </w:pPr>
          </w:p>
        </w:tc>
        <w:tc>
          <w:tcPr>
            <w:tcW w:w="690" w:type="dxa"/>
            <w:vMerge w:val="continue"/>
            <w:tcBorders>
              <w:left w:val="single" w:color="auto" w:sz="4" w:space="0"/>
              <w:right w:val="single" w:color="auto" w:sz="4" w:space="0"/>
            </w:tcBorders>
            <w:vAlign w:val="center"/>
          </w:tcPr>
          <w:p>
            <w:pPr>
              <w:widowControl/>
              <w:ind w:firstLine="301"/>
              <w:jc w:val="center"/>
              <w:textAlignment w:val="center"/>
              <w:rPr>
                <w:rFonts w:hint="eastAsia"/>
                <w:b/>
                <w:kern w:val="0"/>
                <w:sz w:val="15"/>
                <w:szCs w:val="15"/>
                <w:lang w:bidi="ar"/>
              </w:rPr>
            </w:pPr>
          </w:p>
        </w:tc>
        <w:tc>
          <w:tcPr>
            <w:tcW w:w="3180" w:type="dxa"/>
            <w:tcBorders>
              <w:top w:val="single" w:color="auto" w:sz="4" w:space="0"/>
              <w:left w:val="single" w:color="auto" w:sz="4" w:space="0"/>
              <w:bottom w:val="single" w:color="auto" w:sz="4" w:space="0"/>
              <w:right w:val="single" w:color="auto" w:sz="4" w:space="0"/>
            </w:tcBorders>
            <w:vAlign w:val="center"/>
          </w:tcPr>
          <w:p>
            <w:pPr>
              <w:widowControl/>
              <w:ind w:firstLine="301"/>
              <w:jc w:val="center"/>
              <w:textAlignment w:val="center"/>
              <w:rPr>
                <w:rFonts w:hint="eastAsia"/>
                <w:b/>
                <w:kern w:val="0"/>
                <w:sz w:val="15"/>
                <w:szCs w:val="15"/>
                <w:lang w:bidi="ar"/>
              </w:rPr>
            </w:pPr>
            <w:r>
              <w:rPr>
                <w:rFonts w:hint="eastAsia"/>
                <w:b/>
                <w:kern w:val="0"/>
                <w:sz w:val="15"/>
                <w:szCs w:val="15"/>
                <w:lang w:bidi="ar"/>
              </w:rPr>
              <w:t>小   计</w:t>
            </w:r>
          </w:p>
        </w:tc>
        <w:tc>
          <w:tcPr>
            <w:tcW w:w="708"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765"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517"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703"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709"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r>
              <w:rPr>
                <w:rFonts w:hint="eastAsia"/>
                <w:b/>
                <w:color w:val="FF0000"/>
                <w:sz w:val="15"/>
                <w:szCs w:val="15"/>
              </w:rPr>
              <w:t>54</w:t>
            </w:r>
          </w:p>
        </w:tc>
      </w:tr>
      <w:tr>
        <w:tblPrEx>
          <w:tblLayout w:type="fixed"/>
          <w:tblCellMar>
            <w:top w:w="15" w:type="dxa"/>
            <w:left w:w="15" w:type="dxa"/>
            <w:bottom w:w="15" w:type="dxa"/>
            <w:right w:w="15" w:type="dxa"/>
          </w:tblCellMar>
        </w:tblPrEx>
        <w:trPr>
          <w:trHeight w:val="285" w:hRule="atLeast"/>
        </w:trPr>
        <w:tc>
          <w:tcPr>
            <w:tcW w:w="540" w:type="dxa"/>
            <w:vMerge w:val="continue"/>
            <w:tcBorders>
              <w:left w:val="single" w:color="000000" w:sz="4" w:space="0"/>
              <w:right w:val="single" w:color="auto" w:sz="4" w:space="0"/>
            </w:tcBorders>
            <w:vAlign w:val="center"/>
          </w:tcPr>
          <w:p>
            <w:pPr>
              <w:widowControl/>
              <w:ind w:firstLine="301"/>
              <w:jc w:val="center"/>
              <w:textAlignment w:val="center"/>
              <w:rPr>
                <w:b/>
                <w:sz w:val="15"/>
                <w:szCs w:val="15"/>
              </w:rPr>
            </w:pPr>
          </w:p>
        </w:tc>
        <w:tc>
          <w:tcPr>
            <w:tcW w:w="690" w:type="dxa"/>
            <w:vMerge w:val="restart"/>
            <w:tcBorders>
              <w:top w:val="single" w:color="auto" w:sz="4" w:space="0"/>
              <w:left w:val="single" w:color="auto" w:sz="4" w:space="0"/>
              <w:right w:val="single" w:color="auto" w:sz="4" w:space="0"/>
            </w:tcBorders>
            <w:vAlign w:val="center"/>
          </w:tcPr>
          <w:p>
            <w:pPr>
              <w:widowControl/>
              <w:textAlignment w:val="center"/>
              <w:rPr>
                <w:b/>
                <w:sz w:val="15"/>
                <w:szCs w:val="15"/>
              </w:rPr>
            </w:pPr>
            <w:r>
              <w:rPr>
                <w:rFonts w:hint="eastAsia"/>
                <w:b/>
                <w:kern w:val="0"/>
                <w:sz w:val="15"/>
                <w:szCs w:val="15"/>
                <w:lang w:bidi="ar"/>
              </w:rPr>
              <w:t>5</w:t>
            </w:r>
            <w:r>
              <w:rPr>
                <w:b/>
                <w:kern w:val="0"/>
                <w:sz w:val="15"/>
                <w:szCs w:val="15"/>
                <w:lang w:bidi="ar"/>
              </w:rPr>
              <w:t>.成果总结</w:t>
            </w:r>
            <w:r>
              <w:rPr>
                <w:rFonts w:hint="eastAsia"/>
                <w:b/>
                <w:kern w:val="0"/>
                <w:sz w:val="15"/>
                <w:szCs w:val="15"/>
                <w:lang w:bidi="ar"/>
              </w:rPr>
              <w:t>总</w:t>
            </w:r>
          </w:p>
        </w:tc>
        <w:tc>
          <w:tcPr>
            <w:tcW w:w="3180" w:type="dxa"/>
            <w:tcBorders>
              <w:top w:val="single" w:color="auto" w:sz="4" w:space="0"/>
              <w:left w:val="single" w:color="auto" w:sz="4" w:space="0"/>
              <w:bottom w:val="single" w:color="auto" w:sz="4" w:space="0"/>
              <w:right w:val="single" w:color="auto" w:sz="4" w:space="0"/>
            </w:tcBorders>
            <w:vAlign w:val="center"/>
          </w:tcPr>
          <w:p>
            <w:pPr>
              <w:widowControl/>
              <w:ind w:firstLine="301"/>
              <w:textAlignment w:val="center"/>
              <w:rPr>
                <w:b/>
                <w:sz w:val="15"/>
                <w:szCs w:val="15"/>
              </w:rPr>
            </w:pPr>
            <w:r>
              <w:rPr>
                <w:rFonts w:hint="eastAsia"/>
                <w:b/>
                <w:sz w:val="15"/>
                <w:szCs w:val="15"/>
              </w:rPr>
              <w:t>数据开发及成果总结</w:t>
            </w:r>
          </w:p>
        </w:tc>
        <w:tc>
          <w:tcPr>
            <w:tcW w:w="708"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b/>
                <w:sz w:val="15"/>
                <w:szCs w:val="15"/>
              </w:rPr>
            </w:pPr>
          </w:p>
        </w:tc>
        <w:tc>
          <w:tcPr>
            <w:tcW w:w="765"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p>
        </w:tc>
        <w:tc>
          <w:tcPr>
            <w:tcW w:w="517"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p>
        </w:tc>
        <w:tc>
          <w:tcPr>
            <w:tcW w:w="703"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r>
              <w:rPr>
                <w:rFonts w:hint="eastAsia"/>
                <w:b/>
                <w:sz w:val="15"/>
                <w:szCs w:val="15"/>
              </w:rPr>
              <w:t>100</w:t>
            </w:r>
          </w:p>
        </w:tc>
      </w:tr>
      <w:tr>
        <w:tblPrEx>
          <w:tblLayout w:type="fixed"/>
          <w:tblCellMar>
            <w:top w:w="15" w:type="dxa"/>
            <w:left w:w="15" w:type="dxa"/>
            <w:bottom w:w="15" w:type="dxa"/>
            <w:right w:w="15" w:type="dxa"/>
          </w:tblCellMar>
        </w:tblPrEx>
        <w:trPr>
          <w:trHeight w:val="345" w:hRule="atLeast"/>
        </w:trPr>
        <w:tc>
          <w:tcPr>
            <w:tcW w:w="540" w:type="dxa"/>
            <w:vMerge w:val="continue"/>
            <w:tcBorders>
              <w:left w:val="single" w:color="000000" w:sz="4" w:space="0"/>
              <w:right w:val="single" w:color="auto" w:sz="4" w:space="0"/>
            </w:tcBorders>
            <w:vAlign w:val="center"/>
          </w:tcPr>
          <w:p>
            <w:pPr>
              <w:widowControl/>
              <w:ind w:firstLine="301"/>
              <w:jc w:val="center"/>
              <w:textAlignment w:val="center"/>
              <w:rPr>
                <w:b/>
                <w:kern w:val="0"/>
                <w:sz w:val="15"/>
                <w:szCs w:val="15"/>
                <w:lang w:bidi="ar"/>
              </w:rPr>
            </w:pPr>
          </w:p>
        </w:tc>
        <w:tc>
          <w:tcPr>
            <w:tcW w:w="690" w:type="dxa"/>
            <w:vMerge w:val="continue"/>
            <w:tcBorders>
              <w:left w:val="single" w:color="auto" w:sz="4" w:space="0"/>
              <w:right w:val="single" w:color="auto" w:sz="4" w:space="0"/>
            </w:tcBorders>
            <w:vAlign w:val="center"/>
          </w:tcPr>
          <w:p>
            <w:pPr>
              <w:widowControl/>
              <w:ind w:firstLine="301"/>
              <w:jc w:val="center"/>
              <w:textAlignment w:val="center"/>
              <w:rPr>
                <w:b/>
                <w:kern w:val="0"/>
                <w:sz w:val="15"/>
                <w:szCs w:val="15"/>
                <w:lang w:bidi="ar"/>
              </w:rPr>
            </w:pPr>
          </w:p>
        </w:tc>
        <w:tc>
          <w:tcPr>
            <w:tcW w:w="3180" w:type="dxa"/>
            <w:tcBorders>
              <w:top w:val="single" w:color="auto" w:sz="4" w:space="0"/>
              <w:left w:val="single" w:color="auto" w:sz="4" w:space="0"/>
              <w:bottom w:val="single" w:color="auto" w:sz="4" w:space="0"/>
              <w:right w:val="single" w:color="auto" w:sz="4" w:space="0"/>
            </w:tcBorders>
            <w:vAlign w:val="center"/>
          </w:tcPr>
          <w:p>
            <w:pPr>
              <w:widowControl/>
              <w:ind w:firstLine="301"/>
              <w:jc w:val="center"/>
              <w:textAlignment w:val="center"/>
              <w:rPr>
                <w:rFonts w:hint="eastAsia"/>
                <w:b/>
                <w:sz w:val="15"/>
                <w:szCs w:val="15"/>
              </w:rPr>
            </w:pPr>
            <w:r>
              <w:rPr>
                <w:rFonts w:hint="eastAsia"/>
                <w:b/>
                <w:kern w:val="0"/>
                <w:sz w:val="15"/>
                <w:szCs w:val="15"/>
                <w:lang w:bidi="ar"/>
              </w:rPr>
              <w:t>小   计</w:t>
            </w:r>
          </w:p>
        </w:tc>
        <w:tc>
          <w:tcPr>
            <w:tcW w:w="708"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765"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517"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703"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709" w:type="dxa"/>
            <w:tcBorders>
              <w:top w:val="single" w:color="auto" w:sz="4" w:space="0"/>
              <w:left w:val="single" w:color="auto" w:sz="4" w:space="0"/>
              <w:bottom w:val="single" w:color="auto" w:sz="4" w:space="0"/>
              <w:right w:val="single" w:color="auto" w:sz="4" w:space="0"/>
            </w:tcBorders>
            <w:vAlign w:val="center"/>
          </w:tcPr>
          <w:p>
            <w:pPr>
              <w:ind w:firstLine="301"/>
              <w:jc w:val="left"/>
              <w:rPr>
                <w:b/>
                <w:sz w:val="15"/>
                <w:szCs w:val="15"/>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ind w:firstLine="301"/>
              <w:jc w:val="left"/>
              <w:textAlignment w:val="center"/>
              <w:rPr>
                <w:rFonts w:hint="eastAsia"/>
                <w:b/>
                <w:sz w:val="15"/>
                <w:szCs w:val="15"/>
              </w:rPr>
            </w:pPr>
            <w:r>
              <w:rPr>
                <w:rFonts w:hint="eastAsia"/>
                <w:b/>
                <w:bCs/>
                <w:color w:val="FF0000"/>
                <w:sz w:val="15"/>
                <w:szCs w:val="15"/>
              </w:rPr>
              <w:t>100</w:t>
            </w:r>
          </w:p>
        </w:tc>
      </w:tr>
      <w:tr>
        <w:tblPrEx>
          <w:tblLayout w:type="fixed"/>
          <w:tblCellMar>
            <w:top w:w="15" w:type="dxa"/>
            <w:left w:w="15" w:type="dxa"/>
            <w:bottom w:w="15" w:type="dxa"/>
            <w:right w:w="15" w:type="dxa"/>
          </w:tblCellMar>
        </w:tblPrEx>
        <w:trPr>
          <w:trHeight w:val="100" w:hRule="atLeast"/>
        </w:trPr>
        <w:tc>
          <w:tcPr>
            <w:tcW w:w="540" w:type="dxa"/>
            <w:vMerge w:val="continue"/>
            <w:tcBorders>
              <w:left w:val="single" w:color="000000" w:sz="4" w:space="0"/>
              <w:bottom w:val="single" w:color="000000" w:sz="4" w:space="0"/>
              <w:right w:val="single" w:color="auto" w:sz="4" w:space="0"/>
            </w:tcBorders>
            <w:vAlign w:val="center"/>
          </w:tcPr>
          <w:p>
            <w:pPr>
              <w:ind w:firstLine="301"/>
              <w:jc w:val="center"/>
              <w:rPr>
                <w:b/>
                <w:sz w:val="15"/>
                <w:szCs w:val="15"/>
              </w:rPr>
            </w:pPr>
          </w:p>
        </w:tc>
        <w:tc>
          <w:tcPr>
            <w:tcW w:w="690" w:type="dxa"/>
            <w:vMerge w:val="continue"/>
            <w:tcBorders>
              <w:left w:val="single" w:color="auto" w:sz="4" w:space="0"/>
              <w:bottom w:val="single" w:color="auto" w:sz="4" w:space="0"/>
              <w:right w:val="single" w:color="auto" w:sz="4" w:space="0"/>
            </w:tcBorders>
            <w:vAlign w:val="center"/>
          </w:tcPr>
          <w:p>
            <w:pPr>
              <w:ind w:firstLine="301"/>
              <w:jc w:val="center"/>
              <w:rPr>
                <w:b/>
                <w:sz w:val="15"/>
                <w:szCs w:val="15"/>
              </w:rPr>
            </w:pPr>
          </w:p>
        </w:tc>
        <w:tc>
          <w:tcPr>
            <w:tcW w:w="3180" w:type="dxa"/>
            <w:tcBorders>
              <w:top w:val="single" w:color="auto" w:sz="4" w:space="0"/>
              <w:left w:val="single" w:color="auto" w:sz="4" w:space="0"/>
              <w:bottom w:val="single" w:color="auto" w:sz="4" w:space="0"/>
              <w:right w:val="single" w:color="auto" w:sz="4" w:space="0"/>
            </w:tcBorders>
            <w:vAlign w:val="center"/>
          </w:tcPr>
          <w:p>
            <w:pPr>
              <w:widowControl/>
              <w:ind w:firstLine="361"/>
              <w:jc w:val="center"/>
              <w:textAlignment w:val="center"/>
              <w:rPr>
                <w:b/>
                <w:sz w:val="18"/>
                <w:szCs w:val="18"/>
              </w:rPr>
            </w:pPr>
            <w:r>
              <w:rPr>
                <w:rFonts w:hint="eastAsia"/>
                <w:b/>
                <w:sz w:val="18"/>
                <w:szCs w:val="18"/>
              </w:rPr>
              <w:t>2019年合计</w:t>
            </w:r>
          </w:p>
        </w:tc>
        <w:tc>
          <w:tcPr>
            <w:tcW w:w="708" w:type="dxa"/>
            <w:tcBorders>
              <w:top w:val="single" w:color="auto" w:sz="4" w:space="0"/>
              <w:left w:val="single" w:color="auto" w:sz="4" w:space="0"/>
              <w:bottom w:val="single" w:color="auto" w:sz="4" w:space="0"/>
              <w:right w:val="single" w:color="auto" w:sz="4" w:space="0"/>
            </w:tcBorders>
            <w:vAlign w:val="center"/>
          </w:tcPr>
          <w:p>
            <w:pPr>
              <w:ind w:firstLine="361"/>
              <w:jc w:val="left"/>
              <w:rPr>
                <w:b/>
                <w:sz w:val="18"/>
                <w:szCs w:val="18"/>
              </w:rPr>
            </w:pPr>
          </w:p>
        </w:tc>
        <w:tc>
          <w:tcPr>
            <w:tcW w:w="765" w:type="dxa"/>
            <w:tcBorders>
              <w:top w:val="single" w:color="auto" w:sz="4" w:space="0"/>
              <w:left w:val="single" w:color="auto" w:sz="4" w:space="0"/>
              <w:bottom w:val="single" w:color="auto" w:sz="4" w:space="0"/>
              <w:right w:val="single" w:color="auto" w:sz="4" w:space="0"/>
            </w:tcBorders>
            <w:vAlign w:val="center"/>
          </w:tcPr>
          <w:p>
            <w:pPr>
              <w:ind w:firstLine="361"/>
              <w:jc w:val="left"/>
              <w:rPr>
                <w:b/>
                <w:sz w:val="18"/>
                <w:szCs w:val="18"/>
              </w:rPr>
            </w:pPr>
          </w:p>
        </w:tc>
        <w:tc>
          <w:tcPr>
            <w:tcW w:w="517" w:type="dxa"/>
            <w:tcBorders>
              <w:top w:val="single" w:color="auto" w:sz="4" w:space="0"/>
              <w:left w:val="single" w:color="auto" w:sz="4" w:space="0"/>
              <w:bottom w:val="single" w:color="auto" w:sz="4" w:space="0"/>
              <w:right w:val="single" w:color="auto" w:sz="4" w:space="0"/>
            </w:tcBorders>
            <w:vAlign w:val="center"/>
          </w:tcPr>
          <w:p>
            <w:pPr>
              <w:ind w:firstLine="361"/>
              <w:jc w:val="left"/>
              <w:rPr>
                <w:b/>
                <w:sz w:val="18"/>
                <w:szCs w:val="18"/>
              </w:rPr>
            </w:pPr>
          </w:p>
        </w:tc>
        <w:tc>
          <w:tcPr>
            <w:tcW w:w="703" w:type="dxa"/>
            <w:tcBorders>
              <w:top w:val="single" w:color="auto" w:sz="4" w:space="0"/>
              <w:left w:val="single" w:color="auto" w:sz="4" w:space="0"/>
              <w:bottom w:val="single" w:color="auto" w:sz="4" w:space="0"/>
              <w:right w:val="single" w:color="auto" w:sz="4" w:space="0"/>
            </w:tcBorders>
            <w:vAlign w:val="center"/>
          </w:tcPr>
          <w:p>
            <w:pPr>
              <w:ind w:firstLine="361"/>
              <w:jc w:val="left"/>
              <w:rPr>
                <w:b/>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ind w:firstLine="361"/>
              <w:jc w:val="left"/>
              <w:rPr>
                <w:b/>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ind w:firstLine="199" w:firstLineChars="110"/>
              <w:jc w:val="left"/>
              <w:textAlignment w:val="center"/>
              <w:rPr>
                <w:rFonts w:hint="eastAsia"/>
                <w:b/>
                <w:sz w:val="18"/>
                <w:szCs w:val="18"/>
              </w:rPr>
            </w:pPr>
            <w:r>
              <w:rPr>
                <w:rFonts w:hint="eastAsia"/>
                <w:b/>
                <w:color w:val="FF0000"/>
                <w:sz w:val="18"/>
                <w:szCs w:val="18"/>
              </w:rPr>
              <w:t xml:space="preserve"> 249</w:t>
            </w:r>
          </w:p>
        </w:tc>
      </w:tr>
    </w:tbl>
    <w:p/>
    <w:sectPr>
      <w:headerReference r:id="rId3" w:type="default"/>
      <w:footerReference r:id="rId4" w:type="default"/>
      <w:pgSz w:w="11906" w:h="16838"/>
      <w:pgMar w:top="2098" w:right="1474" w:bottom="1984"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miter/>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uXW5UtAA&#10;AAAFAQAADwAAAAAAAAABACAAAAAiAAAAZHJzL2Rvd25yZXYueG1sUEsBAhQAFAAAAAgAh07iQB8y&#10;Rky1AQAAVAMAAA4AAAAAAAAAAQAgAAAAHwEAAGRycy9lMm9Eb2MueG1sUEsFBgAAAAAGAAYAWQEA&#10;AEYFAAAAAA==&#10;">
              <v:fill on="f" focussize="0,0"/>
              <v:stroke on="f" joinstyle="miter"/>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2A1D42"/>
    <w:rsid w:val="179F7DD1"/>
    <w:rsid w:val="272C140C"/>
    <w:rsid w:val="3512590F"/>
    <w:rsid w:val="375D10D2"/>
    <w:rsid w:val="4D936772"/>
    <w:rsid w:val="4FC87FC4"/>
    <w:rsid w:val="774F361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before="340"/>
      <w:ind w:firstLine="480"/>
      <w:outlineLvl w:val="0"/>
    </w:pPr>
    <w:rPr>
      <w:rFonts w:ascii="仿宋" w:hAnsi="仿宋" w:eastAsia="黑体"/>
      <w:kern w:val="44"/>
    </w:rPr>
  </w:style>
  <w:style w:type="paragraph" w:styleId="3">
    <w:name w:val="heading 2"/>
    <w:basedOn w:val="1"/>
    <w:next w:val="1"/>
    <w:unhideWhenUsed/>
    <w:qFormat/>
    <w:uiPriority w:val="0"/>
    <w:pPr>
      <w:keepNext/>
      <w:keepLines/>
      <w:spacing w:before="260" w:afterLines="50" w:line="416" w:lineRule="auto"/>
      <w:outlineLvl w:val="1"/>
    </w:pPr>
    <w:rPr>
      <w:rFonts w:ascii="等线 Light" w:hAnsi="等线 Light" w:eastAsia="等线 Light"/>
      <w:b/>
      <w:bCs/>
      <w:szCs w:val="32"/>
    </w:rPr>
  </w:style>
  <w:style w:type="paragraph" w:styleId="4">
    <w:name w:val="heading 3"/>
    <w:basedOn w:val="1"/>
    <w:next w:val="1"/>
    <w:unhideWhenUsed/>
    <w:qFormat/>
    <w:uiPriority w:val="0"/>
    <w:pPr>
      <w:keepNext/>
      <w:keepLines/>
      <w:spacing w:before="260" w:afterLines="50" w:line="416" w:lineRule="auto"/>
      <w:outlineLvl w:val="2"/>
    </w:pPr>
    <w:rPr>
      <w:b/>
      <w:bCs/>
      <w:szCs w:val="32"/>
    </w:rPr>
  </w:style>
  <w:style w:type="character" w:default="1" w:styleId="7">
    <w:name w:val="Default Paragraph Font"/>
    <w:semiHidden/>
    <w:qFormat/>
    <w:uiPriority w:val="0"/>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Default"/>
    <w:qFormat/>
    <w:uiPriority w:val="0"/>
    <w:pPr>
      <w:widowControl w:val="0"/>
      <w:autoSpaceDE w:val="0"/>
      <w:autoSpaceDN w:val="0"/>
      <w:adjustRightInd w:val="0"/>
    </w:pPr>
    <w:rPr>
      <w:rFonts w:ascii="Calibri" w:hAnsi="Calibri"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东方市党政机关单位</Company>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2018-05-07T03:30:00Z</dcterms:created>
  <dc:creator>df3</dc:creator>
  <cp:lastModifiedBy>hp</cp:lastModifiedBy>
  <cp:lastPrinted>2018-05-31T00:52:00Z</cp:lastPrinted>
  <dcterms:modified xsi:type="dcterms:W3CDTF">2018-07-23T03:46:45Z</dcterms:modified>
  <dc:title>昌江黎自治县第二次农业污染源普查实施方案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