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lang w:val="en-US" w:eastAsia="zh-CN" w:bidi="ar-SA"/>
        </w:rPr>
        <w:t>附件3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lang w:val="en-US" w:eastAsia="zh-CN" w:bidi="ar-SA"/>
        </w:rPr>
        <w:t>农业技术创新与推广项目绩效自评表</w:t>
      </w:r>
    </w:p>
    <w:p>
      <w:pPr>
        <w:spacing w:line="400" w:lineRule="exact"/>
        <w:jc w:val="center"/>
        <w:rPr>
          <w:rFonts w:hint="eastAsia" w:asciiTheme="minorEastAsia" w:hAnsiTheme="minorEastAsia" w:eastAsiaTheme="minorEastAsia" w:cstheme="minorEastAsia"/>
          <w:i w:val="0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sz w:val="24"/>
          <w:szCs w:val="24"/>
          <w:lang w:val="en-US" w:eastAsia="zh-CN"/>
        </w:rPr>
        <w:t>（2021年度）</w:t>
      </w:r>
    </w:p>
    <w:p>
      <w:pPr>
        <w:spacing w:line="400" w:lineRule="exact"/>
        <w:jc w:val="center"/>
        <w:rPr>
          <w:rFonts w:hint="eastAsia" w:asciiTheme="minorEastAsia" w:hAnsiTheme="minorEastAsia" w:eastAsiaTheme="minorEastAsia" w:cstheme="minorEastAsia"/>
          <w:i w:val="0"/>
          <w:color w:val="000000"/>
          <w:sz w:val="24"/>
          <w:szCs w:val="24"/>
          <w:lang w:val="en-US" w:eastAsia="zh-CN"/>
        </w:rPr>
      </w:pPr>
    </w:p>
    <w:tbl>
      <w:tblPr>
        <w:tblStyle w:val="4"/>
        <w:tblW w:w="99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6"/>
        <w:gridCol w:w="966"/>
        <w:gridCol w:w="977"/>
        <w:gridCol w:w="1783"/>
        <w:gridCol w:w="1681"/>
        <w:gridCol w:w="1335"/>
        <w:gridCol w:w="206"/>
        <w:gridCol w:w="1159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项目名称</w:t>
            </w:r>
          </w:p>
        </w:tc>
        <w:tc>
          <w:tcPr>
            <w:tcW w:w="7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农业技术创新与推广项目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省级主管部门</w:t>
            </w:r>
          </w:p>
        </w:tc>
        <w:tc>
          <w:tcPr>
            <w:tcW w:w="7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海南省农业农村厅农业机械化管理处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县级主管部门</w:t>
            </w: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资金使用单位</w:t>
            </w:r>
          </w:p>
        </w:tc>
        <w:tc>
          <w:tcPr>
            <w:tcW w:w="2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海南省农业机械鉴定推广站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5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资金情况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（万元）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全年预算数（A）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全年执行数（B）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预算执行率（B/A)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5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年度资金总额：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119.83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99.86%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5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-SA"/>
              </w:rPr>
              <w:t>其中：省级财政资金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119.83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99.86%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5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-SA"/>
              </w:rPr>
              <w:t xml:space="preserve">       地方资金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5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-SA"/>
              </w:rPr>
              <w:t xml:space="preserve">      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-SA"/>
              </w:rPr>
              <w:t xml:space="preserve">  其他资金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总体目标完成情况</w:t>
            </w:r>
          </w:p>
        </w:tc>
        <w:tc>
          <w:tcPr>
            <w:tcW w:w="54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总体目标</w:t>
            </w: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54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采购示范推广设备及实验室仪器设备10台套。</w:t>
            </w:r>
          </w:p>
          <w:p>
            <w:pPr>
              <w:spacing w:line="400" w:lineRule="exact"/>
              <w:jc w:val="left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  <w:t>2、举办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  <w:t>期培训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班250人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2期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  <w:t>全省农机化技术培训班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140人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  <w:t>，1期全省购机补贴工作培训班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70人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  <w:t>，1期农机质量投诉监督管理培训班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40人。</w:t>
            </w:r>
          </w:p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  <w:t>3、举办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会议2期30人：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  <w:t>农机购置补贴机具补贴额测算评审会议20人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农机专项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  <w:t>鉴定大纲制修订评审会10人。</w:t>
            </w:r>
          </w:p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  <w:t>4、完成3个胡椒加工机械推广鉴定大纲或标准制修订。</w:t>
            </w:r>
          </w:p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  <w:t>完成胡椒、橡胶加工机械、水产养殖机械等5个产品的资质认定扩项工作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  <w:t>、完成3个农机产品推广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专项）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  <w:t>鉴定。</w:t>
            </w:r>
          </w:p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  <w:t>、完成检测仪器校准检定25套。</w:t>
            </w:r>
          </w:p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1、采购示范推广设备及实验室仪器设备10台套。</w:t>
            </w:r>
          </w:p>
          <w:p>
            <w:pPr>
              <w:pStyle w:val="2"/>
              <w:ind w:left="0" w:leftChars="0" w:firstLine="0" w:firstLineChars="0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2、举办6期培训班：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  <w:t>甘蔗机械化收获培训班及现场观摩活动80人、海南省果园生产机械化技术培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训班暨农机推广活动160人、2期电动割胶刀操作技术推广培训班150人、农机质量投诉监督管理培训班50人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  <w:t>、全省农机购置补贴业务培训班50人，合计490人。</w:t>
            </w:r>
          </w:p>
          <w:p>
            <w:pPr>
              <w:spacing w:line="400" w:lineRule="exact"/>
              <w:jc w:val="left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  <w:t>举办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会议4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  <w:t>期71人：农机购置补贴机具补贴额测算评审会议15人、电动割胶刀专项鉴定大纲制修订评审会12人、农机专项鉴定产品分档及补贴额测算专家评审会9人、农机装备补短板工作推进会议35人。</w:t>
            </w:r>
          </w:p>
          <w:p>
            <w:pPr>
              <w:pStyle w:val="2"/>
              <w:ind w:left="0" w:leftChars="0" w:firstLine="0" w:firstLineChars="0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4、完成胡椒脱粒机、胡椒敦化机、胡椒脱皮机、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  <w:t>电动割胶刀4个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专项鉴定大纲制订。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5、完成胡椒脱粒机、胡椒敦化机、胡椒脱皮机、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  <w:t>电动割胶刀4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  <w:t>个产品的资质认定扩项工作。</w:t>
            </w:r>
          </w:p>
          <w:p>
            <w:pPr>
              <w:pStyle w:val="2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6、完成胡椒脱粒机、胡椒敦化机、胡椒脱皮机、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  <w:t>电动割胶刀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4个产品专项鉴定，出具专项鉴定报告及证书。</w:t>
            </w:r>
          </w:p>
          <w:p>
            <w:pPr>
              <w:pStyle w:val="2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7、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  <w:t>完成检测仪器校准检定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41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  <w:t>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绩效指标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一级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指标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二级指标</w:t>
            </w: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三级指标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指标值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全年实际完成值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未完成原因和改进措施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数量指标</w:t>
            </w: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购置示范推广农机设备及实验室检测仪器设备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10台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 xml:space="preserve">    10台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举办全省农机化技术培训班、培训人数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4期、250人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6期、490人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举办农机化工作会议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2期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4期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制定农机专项鉴定大纲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3个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4个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完成胡椒初加工机械及电动割胶刀产品的农机专项鉴定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3个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4个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农机产品的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  <w:t>资质认定扩项工作。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5个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 xml:space="preserve">     4个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  <w:t>水产养殖机械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检测设备、待购置设备后再进行扩项。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  <w:t>完成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实验室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  <w:t>检测仪器校准检定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25台套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 xml:space="preserve">     41台套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培训期数多，培训效果好，比预期人数增加240人。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250人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 xml:space="preserve">   490人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项目验收及审计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2个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2个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时效指标</w:t>
            </w: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项目实施按时完成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1年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1年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成本指标</w:t>
            </w:r>
          </w:p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在培训费用支出不变的条件下，增加培训班期数，由4期增加到6期。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7.5万元/期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5万元/期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在会议费用支出不变的条件下，增加农机化工作会议次数，由2次增加到4次。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1.675万元/期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0.8375万元/期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经济效益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指标</w:t>
            </w: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通过机械作业降低生产成本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100元/亩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60元/亩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社会效益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指标</w:t>
            </w: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  <w:t>提高地瓜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开沟、杀秧、施肥、收获机械化水平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40%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 xml:space="preserve">     85%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提高劳动生产率，降低劳动强度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1亩/人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lang w:val="en-US" w:eastAsia="zh-CN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天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 xml:space="preserve">     3亩/h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工作人员业务能力提升培训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61人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lang w:val="en-US" w:eastAsia="zh-CN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次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64人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lang w:val="en-US" w:eastAsia="zh-CN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生态效益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指标</w:t>
            </w: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通过机械粉碎还田，增加土壤有机质，</w:t>
            </w:r>
          </w:p>
          <w:p>
            <w:pPr>
              <w:spacing w:line="400" w:lineRule="exact"/>
              <w:jc w:val="left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利于蓄水保墒和作物生长。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优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通过机械作业，减少秸秆焚烧、影响环境。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优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可持续影响指标</w:t>
            </w: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  <w:t>提高了农业综合生产能力，加快了农机社会化服务进程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优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  <w:t>助力全面推进乡村振兴、加快农业农村现代化进程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优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节省人工及生产管理成本，解放劳动力，促进劳动力转移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优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满意度指标</w:t>
            </w: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服务对象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满意度指标</w:t>
            </w: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农民：机械作业效率高、作业效果好，降低生产管理成本和劳动强度。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良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农机合作社：增加农机社会化服务经济效益。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良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农机工作人员：通过培训，提高农机系统人员业务技术和管理水平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良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lang w:val="en-US" w:eastAsia="zh-CN"/>
              </w:rPr>
              <w:t>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……</w:t>
            </w: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iYmM0MGMwMjI2NmI5ODk4MmZjNWRjNDdmMzZiMjkifQ=="/>
  </w:docVars>
  <w:rsids>
    <w:rsidRoot w:val="75F02F14"/>
    <w:rsid w:val="009D22FE"/>
    <w:rsid w:val="022A3B3B"/>
    <w:rsid w:val="0281005E"/>
    <w:rsid w:val="03065472"/>
    <w:rsid w:val="040C7EEE"/>
    <w:rsid w:val="04932CE9"/>
    <w:rsid w:val="05011B04"/>
    <w:rsid w:val="0A4C238A"/>
    <w:rsid w:val="0ACE4A7B"/>
    <w:rsid w:val="0D5E1173"/>
    <w:rsid w:val="0EB742F0"/>
    <w:rsid w:val="130824EB"/>
    <w:rsid w:val="16B4660E"/>
    <w:rsid w:val="1A7D3646"/>
    <w:rsid w:val="1BD1058A"/>
    <w:rsid w:val="1F604D5F"/>
    <w:rsid w:val="20664686"/>
    <w:rsid w:val="25076767"/>
    <w:rsid w:val="27AF30E6"/>
    <w:rsid w:val="31E43FC0"/>
    <w:rsid w:val="34AC70F5"/>
    <w:rsid w:val="35F17A75"/>
    <w:rsid w:val="36527A5E"/>
    <w:rsid w:val="373A4105"/>
    <w:rsid w:val="37ED34B5"/>
    <w:rsid w:val="3B442E89"/>
    <w:rsid w:val="40C90B3F"/>
    <w:rsid w:val="41660B9B"/>
    <w:rsid w:val="42153ADB"/>
    <w:rsid w:val="4239107D"/>
    <w:rsid w:val="43D87C9F"/>
    <w:rsid w:val="4AB32D6A"/>
    <w:rsid w:val="4D866077"/>
    <w:rsid w:val="537E4B3F"/>
    <w:rsid w:val="562B0B35"/>
    <w:rsid w:val="567315FF"/>
    <w:rsid w:val="5A6851CE"/>
    <w:rsid w:val="5C0D6254"/>
    <w:rsid w:val="63863855"/>
    <w:rsid w:val="656E4CDC"/>
    <w:rsid w:val="696C085C"/>
    <w:rsid w:val="6DF72E90"/>
    <w:rsid w:val="726A337B"/>
    <w:rsid w:val="72E32CA3"/>
    <w:rsid w:val="751B7948"/>
    <w:rsid w:val="75F02F14"/>
    <w:rsid w:val="7944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rPr>
      <w:rFonts w:cs="宋体"/>
    </w:rPr>
  </w:style>
  <w:style w:type="character" w:customStyle="1" w:styleId="6">
    <w:name w:val="font41"/>
    <w:basedOn w:val="5"/>
    <w:uiPriority w:val="0"/>
    <w:rPr>
      <w:rFonts w:hint="eastAsia" w:ascii="宋体" w:hAnsi="宋体" w:eastAsia="宋体" w:cs="宋体"/>
      <w:color w:val="000000"/>
      <w:sz w:val="20"/>
      <w:szCs w:val="20"/>
    </w:rPr>
  </w:style>
  <w:style w:type="paragraph" w:customStyle="1" w:styleId="7">
    <w:name w:val=" Char Char Char Char"/>
    <w:basedOn w:val="1"/>
    <w:uiPriority w:val="0"/>
    <w:pPr>
      <w:widowControl/>
      <w:spacing w:after="160" w:afterLines="0" w:line="240" w:lineRule="exact"/>
      <w:jc w:val="left"/>
    </w:pPr>
    <w:rPr>
      <w:szCs w:val="20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1407</Words>
  <Characters>1496</Characters>
  <Lines>0</Lines>
  <Paragraphs>0</Paragraphs>
  <TotalTime>1</TotalTime>
  <ScaleCrop>false</ScaleCrop>
  <LinksUpToDate>false</LinksUpToDate>
  <CharactersWithSpaces>1538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2022-05-17T07:34:00Z</dcterms:created>
  <dc:creator>Administrator</dc:creator>
  <cp:lastModifiedBy>NK2</cp:lastModifiedBy>
  <dcterms:modified xsi:type="dcterms:W3CDTF">2022-05-27T03:18:48Z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FA267DDC84EC4269AC3CDAB88B4CD101</vt:lpwstr>
  </property>
</Properties>
</file>